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D1C03" w14:textId="73180C0C" w:rsidR="006F5A0C" w:rsidRDefault="006175CC" w:rsidP="006F5A0C">
      <w:pPr>
        <w:jc w:val="center"/>
        <w:rPr>
          <w:b/>
          <w:bCs/>
        </w:rPr>
      </w:pPr>
      <w:r>
        <w:rPr>
          <w:b/>
          <w:bCs/>
        </w:rPr>
        <w:t>Somersham</w:t>
      </w:r>
      <w:r w:rsidR="006F5A0C" w:rsidRPr="006F5A0C">
        <w:rPr>
          <w:b/>
          <w:bCs/>
        </w:rPr>
        <w:t xml:space="preserve"> Carnival Bullet Points on the NP</w:t>
      </w:r>
    </w:p>
    <w:p w14:paraId="4FAD9E2B" w14:textId="2CDAD13B" w:rsidR="006F5A0C" w:rsidRDefault="006F5A0C">
      <w:pPr>
        <w:rPr>
          <w:b/>
          <w:bCs/>
        </w:rPr>
      </w:pPr>
      <w:r>
        <w:rPr>
          <w:b/>
          <w:bCs/>
        </w:rPr>
        <w:t>What is a NP?</w:t>
      </w:r>
    </w:p>
    <w:p w14:paraId="42969564" w14:textId="2F0C8965" w:rsidR="000806EE" w:rsidRDefault="006F5A0C">
      <w:r w:rsidRPr="006F5A0C">
        <w:t>A Neighbourhood Plan</w:t>
      </w:r>
      <w:r>
        <w:t xml:space="preserve"> is a community led plan and</w:t>
      </w:r>
      <w:r w:rsidRPr="006F5A0C">
        <w:t xml:space="preserve"> is your way of having a say on the future of your Village. It will represent the views and aspirations of </w:t>
      </w:r>
      <w:r>
        <w:t xml:space="preserve">the </w:t>
      </w:r>
      <w:r w:rsidRPr="006F5A0C">
        <w:t>community and can be referred to regarding local issues that are not covered by the</w:t>
      </w:r>
      <w:r w:rsidR="000806EE">
        <w:t xml:space="preserve"> </w:t>
      </w:r>
      <w:r w:rsidR="00A83CF5">
        <w:t>Huntingdonshire</w:t>
      </w:r>
      <w:r w:rsidRPr="006F5A0C">
        <w:t xml:space="preserve"> Local Plan. </w:t>
      </w:r>
      <w:r w:rsidR="000806EE">
        <w:t>It is an important document and once adopted, after a successful local referendum, will be used alongside the</w:t>
      </w:r>
      <w:r w:rsidR="006B4CCA">
        <w:t xml:space="preserve"> Huntingdonshire</w:t>
      </w:r>
      <w:r w:rsidR="000806EE">
        <w:t xml:space="preserve"> Local Plan when making judgement on planning applications.  </w:t>
      </w:r>
    </w:p>
    <w:p w14:paraId="065DA46F" w14:textId="4E5DD711" w:rsidR="000806EE" w:rsidRPr="006F5A0C" w:rsidRDefault="000806EE">
      <w:r>
        <w:t>A NP</w:t>
      </w:r>
      <w:r w:rsidRPr="000806EE">
        <w:t xml:space="preserve"> contains non-strategic policies to support and add further detail to policy matters already adopted in the Local Plan which are specifically relevant to </w:t>
      </w:r>
      <w:r w:rsidR="00D36472">
        <w:t>Somersham</w:t>
      </w:r>
      <w:r w:rsidRPr="000806EE">
        <w:t xml:space="preserve">. This includes the mix of housing, design principles for new development, conserving and enhancing the natural and historic environment, protecting local green spaces from development, and setting out other development management policies which are not addressed at a </w:t>
      </w:r>
      <w:r w:rsidR="007D72E8">
        <w:t>district</w:t>
      </w:r>
      <w:r w:rsidRPr="000806EE">
        <w:t xml:space="preserve"> leve</w:t>
      </w:r>
      <w:r>
        <w:t>l.</w:t>
      </w:r>
    </w:p>
    <w:p w14:paraId="56CBE586" w14:textId="5C273716" w:rsidR="006F5A0C" w:rsidRDefault="006F5A0C">
      <w:pPr>
        <w:rPr>
          <w:b/>
          <w:bCs/>
        </w:rPr>
      </w:pPr>
      <w:r>
        <w:rPr>
          <w:b/>
          <w:bCs/>
        </w:rPr>
        <w:t>Consultation Summary So Far</w:t>
      </w:r>
    </w:p>
    <w:p w14:paraId="139D6BF2" w14:textId="36DE0A49" w:rsidR="00A65FEA" w:rsidRDefault="006F5A0C">
      <w:r w:rsidRPr="006F5A0C">
        <w:t xml:space="preserve">A resident survey was conducted </w:t>
      </w:r>
      <w:r w:rsidR="00F37245">
        <w:t>in March 2025</w:t>
      </w:r>
      <w:r w:rsidRPr="006F5A0C">
        <w:t xml:space="preserve"> to gather the communities views</w:t>
      </w:r>
      <w:r>
        <w:t xml:space="preserve"> on what they like and dislike about the parish and things they want addressed in the Neighbourhood Plan. </w:t>
      </w:r>
      <w:r w:rsidRPr="00C547F7">
        <w:t>In total 1</w:t>
      </w:r>
      <w:r w:rsidR="00981A2B">
        <w:t>44</w:t>
      </w:r>
      <w:r w:rsidRPr="00C547F7">
        <w:t xml:space="preserve"> people answered some or all of the survey. </w:t>
      </w:r>
      <w:r w:rsidR="00801F3E">
        <w:t xml:space="preserve">The majority of people were residents </w:t>
      </w:r>
      <w:r w:rsidR="00C6278E">
        <w:t>(139 people</w:t>
      </w:r>
      <w:proofErr w:type="gramStart"/>
      <w:r w:rsidR="00C6278E">
        <w:t>)</w:t>
      </w:r>
      <w:proofErr w:type="gramEnd"/>
      <w:r w:rsidR="00C6278E">
        <w:t xml:space="preserve"> and ages ranged between 20- 80+ years.</w:t>
      </w:r>
      <w:r w:rsidRPr="00C547F7">
        <w:t xml:space="preserve"> </w:t>
      </w:r>
      <w:r w:rsidR="000806EE">
        <w:t xml:space="preserve"> Summary of </w:t>
      </w:r>
      <w:r w:rsidR="00F1096F">
        <w:t>points</w:t>
      </w:r>
      <w:r w:rsidR="000806EE">
        <w:t xml:space="preserve"> raised include: </w:t>
      </w:r>
    </w:p>
    <w:tbl>
      <w:tblPr>
        <w:tblStyle w:val="TableGrid"/>
        <w:tblW w:w="11199" w:type="dxa"/>
        <w:tblInd w:w="-1139" w:type="dxa"/>
        <w:tblLook w:val="04A0" w:firstRow="1" w:lastRow="0" w:firstColumn="1" w:lastColumn="0" w:noHBand="0" w:noVBand="1"/>
      </w:tblPr>
      <w:tblGrid>
        <w:gridCol w:w="1806"/>
        <w:gridCol w:w="9393"/>
      </w:tblGrid>
      <w:tr w:rsidR="00A65FEA" w14:paraId="5234DF39" w14:textId="77777777" w:rsidTr="00A65FEA">
        <w:tc>
          <w:tcPr>
            <w:tcW w:w="1701" w:type="dxa"/>
            <w:shd w:val="clear" w:color="auto" w:fill="FFC000"/>
          </w:tcPr>
          <w:p w14:paraId="357A53D4" w14:textId="0D27CF97" w:rsidR="00A65FEA" w:rsidRPr="00A74E3F" w:rsidRDefault="002F1B84">
            <w:pPr>
              <w:rPr>
                <w:b/>
                <w:bCs/>
              </w:rPr>
            </w:pPr>
            <w:r w:rsidRPr="00A74E3F">
              <w:rPr>
                <w:b/>
                <w:bCs/>
              </w:rPr>
              <w:t>Best things about Somersham</w:t>
            </w:r>
          </w:p>
        </w:tc>
        <w:tc>
          <w:tcPr>
            <w:tcW w:w="9498" w:type="dxa"/>
          </w:tcPr>
          <w:p w14:paraId="6AEA9F05" w14:textId="5DA472B1" w:rsidR="00F1096F" w:rsidRDefault="00F1096F" w:rsidP="008172EE">
            <w:pPr>
              <w:pStyle w:val="ListParagraph"/>
              <w:numPr>
                <w:ilvl w:val="0"/>
                <w:numId w:val="21"/>
              </w:numPr>
            </w:pPr>
            <w:r>
              <w:t>The community</w:t>
            </w:r>
            <w:r w:rsidR="0032346F">
              <w:t xml:space="preserve"> spirit and rural feel</w:t>
            </w:r>
          </w:p>
          <w:p w14:paraId="2E94FBAF" w14:textId="1A09A43C" w:rsidR="00A65FEA" w:rsidRDefault="00F1096F" w:rsidP="008172EE">
            <w:pPr>
              <w:pStyle w:val="ListParagraph"/>
              <w:numPr>
                <w:ilvl w:val="0"/>
                <w:numId w:val="21"/>
              </w:numPr>
            </w:pPr>
            <w:r>
              <w:t>The village services/facilities on offer</w:t>
            </w:r>
            <w:r w:rsidR="0032346F">
              <w:t xml:space="preserve"> and access to green spaces</w:t>
            </w:r>
          </w:p>
          <w:p w14:paraId="30EEBF7D" w14:textId="52760AF6" w:rsidR="005B4BCB" w:rsidRDefault="005B4BCB" w:rsidP="005B4BCB">
            <w:pPr>
              <w:pStyle w:val="ListParagraph"/>
              <w:numPr>
                <w:ilvl w:val="0"/>
                <w:numId w:val="21"/>
              </w:numPr>
            </w:pPr>
            <w:r>
              <w:t>Access to larger locations and enjoyable walking routes</w:t>
            </w:r>
          </w:p>
        </w:tc>
      </w:tr>
      <w:tr w:rsidR="00A65FEA" w14:paraId="22577121" w14:textId="77777777" w:rsidTr="00A65FEA">
        <w:tc>
          <w:tcPr>
            <w:tcW w:w="1701" w:type="dxa"/>
            <w:shd w:val="clear" w:color="auto" w:fill="FFC000"/>
          </w:tcPr>
          <w:p w14:paraId="51646C1E" w14:textId="17AC2FBF" w:rsidR="00A65FEA" w:rsidRPr="00A74E3F" w:rsidRDefault="002F1B84">
            <w:pPr>
              <w:rPr>
                <w:b/>
                <w:bCs/>
              </w:rPr>
            </w:pPr>
            <w:r w:rsidRPr="00A74E3F">
              <w:rPr>
                <w:b/>
                <w:bCs/>
              </w:rPr>
              <w:t>Worst things about Somersham</w:t>
            </w:r>
          </w:p>
        </w:tc>
        <w:tc>
          <w:tcPr>
            <w:tcW w:w="9498" w:type="dxa"/>
          </w:tcPr>
          <w:p w14:paraId="5C7DC3C3" w14:textId="71938E3E" w:rsidR="00A65FEA" w:rsidRDefault="005418BC" w:rsidP="005418BC">
            <w:pPr>
              <w:pStyle w:val="ListParagraph"/>
              <w:numPr>
                <w:ilvl w:val="0"/>
                <w:numId w:val="22"/>
              </w:numPr>
            </w:pPr>
            <w:r>
              <w:t>Anti-social behaviour</w:t>
            </w:r>
          </w:p>
          <w:p w14:paraId="4C535AE8" w14:textId="499531BA" w:rsidR="005418BC" w:rsidRDefault="005418BC" w:rsidP="005418BC">
            <w:pPr>
              <w:pStyle w:val="ListParagraph"/>
              <w:numPr>
                <w:ilvl w:val="0"/>
                <w:numId w:val="22"/>
              </w:numPr>
            </w:pPr>
            <w:r>
              <w:t>Access and transport issues including speeding, parking</w:t>
            </w:r>
            <w:r w:rsidR="007E675E">
              <w:t xml:space="preserve"> and traffic congestion, poorly maintained roads, lack of public transport </w:t>
            </w:r>
            <w:r w:rsidR="00756AEE">
              <w:t>and inaccessible footpaths</w:t>
            </w:r>
          </w:p>
          <w:p w14:paraId="0B4E5339" w14:textId="2785FCFC" w:rsidR="00E04E81" w:rsidRDefault="00E04E81" w:rsidP="005418BC">
            <w:pPr>
              <w:pStyle w:val="ListParagraph"/>
              <w:numPr>
                <w:ilvl w:val="0"/>
                <w:numId w:val="22"/>
              </w:numPr>
            </w:pPr>
            <w:r>
              <w:t xml:space="preserve">Development and infrastructure concerns including amount of new housing being built and infrastructure capacity </w:t>
            </w:r>
          </w:p>
          <w:p w14:paraId="7E6C1ECA" w14:textId="2F5E8045" w:rsidR="00756AEE" w:rsidRDefault="00756AEE" w:rsidP="005418BC">
            <w:pPr>
              <w:pStyle w:val="ListParagraph"/>
              <w:numPr>
                <w:ilvl w:val="0"/>
                <w:numId w:val="22"/>
              </w:numPr>
            </w:pPr>
            <w:r>
              <w:t xml:space="preserve">Lack of </w:t>
            </w:r>
            <w:r w:rsidR="00D26F9C">
              <w:t>community activities and amenities residents want to see for all ages</w:t>
            </w:r>
          </w:p>
          <w:p w14:paraId="14948FA5" w14:textId="77777777" w:rsidR="005418BC" w:rsidRPr="005418BC" w:rsidRDefault="005418BC" w:rsidP="005418BC">
            <w:pPr>
              <w:jc w:val="center"/>
            </w:pPr>
          </w:p>
        </w:tc>
      </w:tr>
      <w:tr w:rsidR="00A65FEA" w14:paraId="20E092E9" w14:textId="77777777" w:rsidTr="00A65FEA">
        <w:tc>
          <w:tcPr>
            <w:tcW w:w="1701" w:type="dxa"/>
            <w:shd w:val="clear" w:color="auto" w:fill="FFC000"/>
          </w:tcPr>
          <w:p w14:paraId="0F9BBDB5" w14:textId="2EFED3E3" w:rsidR="00A65FEA" w:rsidRPr="00A74E3F" w:rsidRDefault="00E53E4F">
            <w:pPr>
              <w:rPr>
                <w:b/>
                <w:bCs/>
              </w:rPr>
            </w:pPr>
            <w:r w:rsidRPr="00A74E3F">
              <w:rPr>
                <w:b/>
                <w:bCs/>
              </w:rPr>
              <w:t>Important things to consider over the next 15 years</w:t>
            </w:r>
          </w:p>
        </w:tc>
        <w:tc>
          <w:tcPr>
            <w:tcW w:w="9498" w:type="dxa"/>
          </w:tcPr>
          <w:p w14:paraId="71CA070D" w14:textId="05276E75" w:rsidR="00706DBB" w:rsidRPr="00706DBB" w:rsidRDefault="009B3126" w:rsidP="00706DBB">
            <w:pPr>
              <w:pStyle w:val="ListParagraph"/>
              <w:numPr>
                <w:ilvl w:val="0"/>
                <w:numId w:val="24"/>
              </w:numPr>
              <w:rPr>
                <w:lang w:val="en-US"/>
              </w:rPr>
            </w:pPr>
            <w:r w:rsidRPr="009808CD">
              <w:rPr>
                <w:lang w:val="en-US"/>
              </w:rPr>
              <w:t>P</w:t>
            </w:r>
            <w:r w:rsidR="00706DBB" w:rsidRPr="009808CD">
              <w:rPr>
                <w:lang w:val="en-US"/>
              </w:rPr>
              <w:t>reserving green spaces (140 people), keeping the rural feel of Somersham (136 people) and retaining its village feel (</w:t>
            </w:r>
            <w:r w:rsidR="00706DBB" w:rsidRPr="00706DBB">
              <w:rPr>
                <w:lang w:val="en-US"/>
              </w:rPr>
              <w:t xml:space="preserve">134 people). </w:t>
            </w:r>
          </w:p>
          <w:p w14:paraId="6629CFDA" w14:textId="0498FD79" w:rsidR="00A65FEA" w:rsidRDefault="00706DBB" w:rsidP="00485593">
            <w:pPr>
              <w:pStyle w:val="ListParagraph"/>
              <w:numPr>
                <w:ilvl w:val="0"/>
                <w:numId w:val="23"/>
              </w:numPr>
            </w:pPr>
            <w:r>
              <w:t xml:space="preserve">Improving </w:t>
            </w:r>
            <w:r w:rsidR="004E2623">
              <w:t>habitats for wildlife</w:t>
            </w:r>
            <w:r w:rsidR="009808CD">
              <w:t xml:space="preserve"> (133 people)</w:t>
            </w:r>
            <w:r w:rsidR="0065491F">
              <w:t xml:space="preserve"> and development is environmentally sustainable</w:t>
            </w:r>
            <w:r w:rsidR="009808CD">
              <w:t xml:space="preserve"> (123 people).</w:t>
            </w:r>
          </w:p>
          <w:p w14:paraId="39DBC3AA" w14:textId="74986996" w:rsidR="004E2623" w:rsidRDefault="004E2623" w:rsidP="00485593">
            <w:pPr>
              <w:pStyle w:val="ListParagraph"/>
              <w:numPr>
                <w:ilvl w:val="0"/>
                <w:numId w:val="23"/>
              </w:numPr>
            </w:pPr>
            <w:r>
              <w:t>New housing meeting local needs (type/size)</w:t>
            </w:r>
            <w:r w:rsidR="009808CD">
              <w:t xml:space="preserve"> (</w:t>
            </w:r>
            <w:r w:rsidR="00F26932">
              <w:t>101 people)</w:t>
            </w:r>
            <w:r w:rsidR="003E7453">
              <w:t>, high quality housing (86 people) and more affordable housing (</w:t>
            </w:r>
            <w:r w:rsidR="00F9439C">
              <w:t>82 people)</w:t>
            </w:r>
          </w:p>
          <w:p w14:paraId="6A46D18C" w14:textId="77777777" w:rsidR="009B3126" w:rsidRDefault="009B3126" w:rsidP="00485593">
            <w:pPr>
              <w:pStyle w:val="ListParagraph"/>
              <w:numPr>
                <w:ilvl w:val="0"/>
                <w:numId w:val="23"/>
              </w:numPr>
            </w:pPr>
            <w:r>
              <w:t>Improve public transport links</w:t>
            </w:r>
            <w:r w:rsidR="00F26932">
              <w:t xml:space="preserve"> (130 people)</w:t>
            </w:r>
            <w:r>
              <w:t xml:space="preserve"> and walking/cycling networks in the village</w:t>
            </w:r>
            <w:r w:rsidR="00F26932">
              <w:t xml:space="preserve"> (116 people)</w:t>
            </w:r>
          </w:p>
          <w:p w14:paraId="64C97D80" w14:textId="6554E76C" w:rsidR="00F26932" w:rsidRDefault="00F26932" w:rsidP="00485593">
            <w:pPr>
              <w:pStyle w:val="ListParagraph"/>
              <w:numPr>
                <w:ilvl w:val="0"/>
                <w:numId w:val="23"/>
              </w:numPr>
            </w:pPr>
            <w:r>
              <w:t>Better community facilities for all ages (121 people) and encourage business growth (</w:t>
            </w:r>
            <w:r w:rsidR="003E7453">
              <w:t>102 people)</w:t>
            </w:r>
          </w:p>
        </w:tc>
      </w:tr>
      <w:tr w:rsidR="00A65FEA" w14:paraId="175CC524" w14:textId="77777777" w:rsidTr="00A65FEA">
        <w:tc>
          <w:tcPr>
            <w:tcW w:w="1701" w:type="dxa"/>
            <w:shd w:val="clear" w:color="auto" w:fill="FFC000"/>
          </w:tcPr>
          <w:p w14:paraId="6270AE56" w14:textId="2CD18A37" w:rsidR="00A65FEA" w:rsidRPr="00A74E3F" w:rsidRDefault="00E53E4F">
            <w:pPr>
              <w:rPr>
                <w:b/>
                <w:bCs/>
              </w:rPr>
            </w:pPr>
            <w:r w:rsidRPr="00A74E3F">
              <w:rPr>
                <w:b/>
                <w:bCs/>
              </w:rPr>
              <w:lastRenderedPageBreak/>
              <w:t>Housing</w:t>
            </w:r>
            <w:r w:rsidR="006B757A" w:rsidRPr="00A74E3F">
              <w:rPr>
                <w:b/>
                <w:bCs/>
              </w:rPr>
              <w:t xml:space="preserve"> </w:t>
            </w:r>
          </w:p>
        </w:tc>
        <w:tc>
          <w:tcPr>
            <w:tcW w:w="9498" w:type="dxa"/>
          </w:tcPr>
          <w:p w14:paraId="263AB9D0" w14:textId="77777777" w:rsidR="00A65FEA" w:rsidRDefault="00B1328D" w:rsidP="002A34C1">
            <w:pPr>
              <w:pStyle w:val="ListParagraph"/>
              <w:numPr>
                <w:ilvl w:val="0"/>
                <w:numId w:val="25"/>
              </w:numPr>
            </w:pPr>
            <w:r>
              <w:t xml:space="preserve">NP should </w:t>
            </w:r>
            <w:r w:rsidR="00324B4C">
              <w:t xml:space="preserve">ensure smaller homes are built and are starter homes. </w:t>
            </w:r>
          </w:p>
          <w:p w14:paraId="7767B284" w14:textId="77777777" w:rsidR="00732485" w:rsidRDefault="00EB56D1" w:rsidP="00D16607">
            <w:pPr>
              <w:pStyle w:val="ListParagraph"/>
              <w:numPr>
                <w:ilvl w:val="0"/>
                <w:numId w:val="25"/>
              </w:numPr>
            </w:pPr>
            <w:r>
              <w:t xml:space="preserve">The majority of people </w:t>
            </w:r>
            <w:r w:rsidR="00825D44">
              <w:t xml:space="preserve">were not on the waiting list for socially rented housing. </w:t>
            </w:r>
            <w:r w:rsidR="00EF73D4">
              <w:t xml:space="preserve">Members of households in Somersham who </w:t>
            </w:r>
            <w:r w:rsidR="00AD1B21">
              <w:t xml:space="preserve">said they </w:t>
            </w:r>
            <w:r w:rsidR="00EF73D4">
              <w:t>want/need to move out the</w:t>
            </w:r>
            <w:r w:rsidR="006E24EC">
              <w:t>ir property and wish to stay in Somersham were mainly single adults</w:t>
            </w:r>
            <w:r w:rsidR="00732485">
              <w:t xml:space="preserve"> or adult couples</w:t>
            </w:r>
            <w:r w:rsidR="00071314">
              <w:t xml:space="preserve">. People needed to move out </w:t>
            </w:r>
            <w:r w:rsidR="009B77F0">
              <w:t xml:space="preserve">due to current properties are not suitable/too small or wish to live independently. </w:t>
            </w:r>
            <w:r w:rsidR="009D4717">
              <w:t>The type of households these members would like</w:t>
            </w:r>
            <w:r w:rsidR="00AD1B21">
              <w:t xml:space="preserve"> are either</w:t>
            </w:r>
            <w:r w:rsidR="009D4717">
              <w:t xml:space="preserve"> house</w:t>
            </w:r>
            <w:r w:rsidR="00AD1B21">
              <w:t>s</w:t>
            </w:r>
            <w:r w:rsidR="009D4717">
              <w:t>, bungalow</w:t>
            </w:r>
            <w:r w:rsidR="00AD1B21">
              <w:t>s</w:t>
            </w:r>
            <w:r w:rsidR="009D4717">
              <w:t xml:space="preserve"> or flat/apartment</w:t>
            </w:r>
            <w:r w:rsidR="00AD1B21">
              <w:t>s</w:t>
            </w:r>
            <w:r w:rsidR="009D4717">
              <w:t xml:space="preserve">. </w:t>
            </w:r>
          </w:p>
          <w:p w14:paraId="17DD1434" w14:textId="7513310B" w:rsidR="003444BB" w:rsidRDefault="00900EC9" w:rsidP="00D16607">
            <w:pPr>
              <w:pStyle w:val="ListParagraph"/>
              <w:numPr>
                <w:ilvl w:val="0"/>
                <w:numId w:val="25"/>
              </w:numPr>
            </w:pPr>
            <w:r>
              <w:t xml:space="preserve">Many people </w:t>
            </w:r>
            <w:r w:rsidRPr="002D1978">
              <w:rPr>
                <w:b/>
                <w:bCs/>
                <w:lang w:val="en-US"/>
              </w:rPr>
              <w:t>(</w:t>
            </w:r>
            <w:r w:rsidRPr="00900EC9">
              <w:rPr>
                <w:lang w:val="en-US"/>
              </w:rPr>
              <w:t xml:space="preserve">82 people) said yes, they would support </w:t>
            </w:r>
            <w:r w:rsidRPr="00900EC9">
              <w:rPr>
                <w:rFonts w:eastAsia="Times New Roman" w:cs="Calibri"/>
                <w:color w:val="000000"/>
                <w:kern w:val="0"/>
                <w:lang w:eastAsia="en-GB"/>
                <w14:ligatures w14:val="none"/>
              </w:rPr>
              <w:t>the neighbourhood plan identifying a site for new housing within the parish</w:t>
            </w:r>
            <w:r w:rsidRPr="00392EFB">
              <w:rPr>
                <w:rFonts w:eastAsia="Times New Roman" w:cs="Calibri"/>
                <w:b/>
                <w:bCs/>
                <w:color w:val="000000"/>
                <w:kern w:val="0"/>
                <w:lang w:eastAsia="en-GB"/>
                <w14:ligatures w14:val="none"/>
              </w:rPr>
              <w:t xml:space="preserve"> </w:t>
            </w:r>
            <w:r w:rsidRPr="00392EFB">
              <w:rPr>
                <w:rFonts w:eastAsia="Times New Roman" w:cs="Calibri"/>
                <w:color w:val="000000"/>
                <w:kern w:val="0"/>
                <w:lang w:eastAsia="en-GB"/>
                <w14:ligatures w14:val="none"/>
              </w:rPr>
              <w:t xml:space="preserve">if it would enable </w:t>
            </w:r>
            <w:r w:rsidRPr="002D1978">
              <w:rPr>
                <w:rFonts w:eastAsia="Times New Roman" w:cs="Calibri"/>
                <w:color w:val="000000"/>
                <w:kern w:val="0"/>
                <w:lang w:eastAsia="en-GB"/>
                <w14:ligatures w14:val="none"/>
              </w:rPr>
              <w:t>the parish to have more</w:t>
            </w:r>
            <w:r w:rsidRPr="00392EFB">
              <w:rPr>
                <w:rFonts w:eastAsia="Times New Roman" w:cs="Calibri"/>
                <w:color w:val="000000"/>
                <w:kern w:val="0"/>
                <w:lang w:eastAsia="en-GB"/>
                <w14:ligatures w14:val="none"/>
              </w:rPr>
              <w:t xml:space="preserve"> control</w:t>
            </w:r>
            <w:r w:rsidRPr="002D1978">
              <w:rPr>
                <w:rFonts w:eastAsia="Times New Roman" w:cs="Calibri"/>
                <w:color w:val="000000"/>
                <w:kern w:val="0"/>
                <w:lang w:eastAsia="en-GB"/>
                <w14:ligatures w14:val="none"/>
              </w:rPr>
              <w:t xml:space="preserve"> on where new homes are located etc.</w:t>
            </w:r>
          </w:p>
        </w:tc>
      </w:tr>
      <w:tr w:rsidR="00D16607" w14:paraId="0261CB7C" w14:textId="77777777" w:rsidTr="00A65FEA">
        <w:tc>
          <w:tcPr>
            <w:tcW w:w="1701" w:type="dxa"/>
            <w:shd w:val="clear" w:color="auto" w:fill="FFC000"/>
          </w:tcPr>
          <w:p w14:paraId="55B6DDDD" w14:textId="17BB69A6" w:rsidR="00D16607" w:rsidRPr="00A74E3F" w:rsidRDefault="00D16607">
            <w:pPr>
              <w:rPr>
                <w:b/>
                <w:bCs/>
              </w:rPr>
            </w:pPr>
            <w:r>
              <w:rPr>
                <w:b/>
                <w:bCs/>
              </w:rPr>
              <w:t>Design</w:t>
            </w:r>
          </w:p>
        </w:tc>
        <w:tc>
          <w:tcPr>
            <w:tcW w:w="9498" w:type="dxa"/>
          </w:tcPr>
          <w:p w14:paraId="081FF88C" w14:textId="77777777" w:rsidR="00670216" w:rsidRDefault="00D16607" w:rsidP="00670216">
            <w:pPr>
              <w:pStyle w:val="ListParagraph"/>
              <w:numPr>
                <w:ilvl w:val="0"/>
                <w:numId w:val="25"/>
              </w:numPr>
            </w:pPr>
            <w:r>
              <w:t>People gave mixed opinions o</w:t>
            </w:r>
            <w:r w:rsidR="00720B5F">
              <w:t>n</w:t>
            </w:r>
            <w:r>
              <w:t xml:space="preserve"> how they would describe</w:t>
            </w:r>
            <w:r w:rsidR="00720B5F">
              <w:t xml:space="preserve"> the character of housing in Somersham. Many said there was a real variation of styles</w:t>
            </w:r>
            <w:r w:rsidR="007223D6">
              <w:t xml:space="preserve"> and features. People liked the traditional features</w:t>
            </w:r>
            <w:r w:rsidR="00D17E19">
              <w:t xml:space="preserve"> in the centre of the village. Some felt that new development </w:t>
            </w:r>
            <w:r w:rsidR="000069A8">
              <w:t>has</w:t>
            </w:r>
            <w:r w:rsidR="00D17E19">
              <w:t xml:space="preserve"> been of a poor desig</w:t>
            </w:r>
            <w:r w:rsidR="00B238E3">
              <w:t>n.</w:t>
            </w:r>
          </w:p>
          <w:p w14:paraId="54381568" w14:textId="4B42CF71" w:rsidR="00670216" w:rsidRPr="00AC3215" w:rsidRDefault="000069A8" w:rsidP="00670216">
            <w:pPr>
              <w:pStyle w:val="ListParagraph"/>
              <w:numPr>
                <w:ilvl w:val="0"/>
                <w:numId w:val="25"/>
              </w:numPr>
            </w:pPr>
            <w:r w:rsidRPr="00AC3215">
              <w:t xml:space="preserve">People felt a number of factors were important in the design of housing including </w:t>
            </w:r>
            <w:r w:rsidR="00670216" w:rsidRPr="00AC3215">
              <w:rPr>
                <w:lang w:val="en-US"/>
              </w:rPr>
              <w:t>building scale should be in keeping with the development pattern of the street (128 people), and development should use porous surfaces and green parking spaces (118 people)</w:t>
            </w:r>
            <w:r w:rsidR="00E91664" w:rsidRPr="00AC3215">
              <w:rPr>
                <w:lang w:val="en-US"/>
              </w:rPr>
              <w:t xml:space="preserve">, </w:t>
            </w:r>
            <w:r w:rsidR="00670216" w:rsidRPr="00AC3215">
              <w:rPr>
                <w:lang w:val="en-US"/>
              </w:rPr>
              <w:t>incorporate features to support wildlife (117 people)</w:t>
            </w:r>
            <w:r w:rsidR="000937A6" w:rsidRPr="00AC3215">
              <w:rPr>
                <w:lang w:val="en-US"/>
              </w:rPr>
              <w:t xml:space="preserve">, </w:t>
            </w:r>
            <w:r w:rsidR="00E91664" w:rsidRPr="00AC3215">
              <w:rPr>
                <w:lang w:val="en-US"/>
              </w:rPr>
              <w:t>have soft boundaries such as hedges (</w:t>
            </w:r>
            <w:r w:rsidR="000937A6" w:rsidRPr="00AC3215">
              <w:rPr>
                <w:lang w:val="en-US"/>
              </w:rPr>
              <w:t>115 people) and a street layout that reflects Somersham (115 people).</w:t>
            </w:r>
          </w:p>
          <w:p w14:paraId="636A5C3F" w14:textId="069A2A8D" w:rsidR="00B238E3" w:rsidRDefault="00B238E3" w:rsidP="00670216"/>
        </w:tc>
      </w:tr>
      <w:tr w:rsidR="00A65FEA" w14:paraId="58580EF0" w14:textId="77777777" w:rsidTr="00A65FEA">
        <w:tc>
          <w:tcPr>
            <w:tcW w:w="1701" w:type="dxa"/>
            <w:shd w:val="clear" w:color="auto" w:fill="FFC000"/>
          </w:tcPr>
          <w:p w14:paraId="5D03BD09" w14:textId="5E049B22" w:rsidR="00A65FEA" w:rsidRPr="00A74E3F" w:rsidRDefault="00D96E7F">
            <w:pPr>
              <w:rPr>
                <w:b/>
                <w:bCs/>
              </w:rPr>
            </w:pPr>
            <w:r w:rsidRPr="00A74E3F">
              <w:rPr>
                <w:b/>
                <w:bCs/>
              </w:rPr>
              <w:t>Roads and Public Transport</w:t>
            </w:r>
          </w:p>
        </w:tc>
        <w:tc>
          <w:tcPr>
            <w:tcW w:w="9498" w:type="dxa"/>
          </w:tcPr>
          <w:p w14:paraId="06B9C4C8" w14:textId="36090088" w:rsidR="00A65FEA" w:rsidRDefault="00B83B4E" w:rsidP="00B83B4E">
            <w:pPr>
              <w:pStyle w:val="ListParagraph"/>
              <w:numPr>
                <w:ilvl w:val="0"/>
                <w:numId w:val="26"/>
              </w:numPr>
            </w:pPr>
            <w:r>
              <w:t xml:space="preserve">People would like to see a bus service either hourly </w:t>
            </w:r>
            <w:r w:rsidR="00B05D25">
              <w:t xml:space="preserve">(66 people) </w:t>
            </w:r>
            <w:r>
              <w:t>or every two hours</w:t>
            </w:r>
            <w:r w:rsidR="00AC2F15">
              <w:t xml:space="preserve"> (34 people)</w:t>
            </w:r>
            <w:r w:rsidR="000961BF">
              <w:t xml:space="preserve"> in the area and wish for the service to stop at locations such as Cambridge</w:t>
            </w:r>
            <w:r w:rsidR="00A822A1">
              <w:t xml:space="preserve"> (70 people)</w:t>
            </w:r>
            <w:r w:rsidR="000961BF">
              <w:t xml:space="preserve">, Huntingdon </w:t>
            </w:r>
            <w:r w:rsidR="00A822A1">
              <w:t xml:space="preserve">(69 people) </w:t>
            </w:r>
            <w:r w:rsidR="000961BF">
              <w:t>and St Ives</w:t>
            </w:r>
            <w:r w:rsidR="00A822A1">
              <w:t xml:space="preserve"> (99 people)</w:t>
            </w:r>
            <w:r w:rsidR="000961BF">
              <w:t xml:space="preserve">. </w:t>
            </w:r>
          </w:p>
          <w:p w14:paraId="7377DCA1" w14:textId="37CF9E83" w:rsidR="008F61FF" w:rsidRDefault="00A822A1" w:rsidP="00B83B4E">
            <w:pPr>
              <w:pStyle w:val="ListParagraph"/>
              <w:numPr>
                <w:ilvl w:val="0"/>
                <w:numId w:val="26"/>
              </w:numPr>
            </w:pPr>
            <w:r>
              <w:t>112 p</w:t>
            </w:r>
            <w:r w:rsidR="008F61FF">
              <w:t>eople felt road safety was a problem in the parish and said this could be improved by addressing parking concerns</w:t>
            </w:r>
            <w:r w:rsidR="00D73A3A">
              <w:t xml:space="preserve"> </w:t>
            </w:r>
            <w:r w:rsidR="003720D4">
              <w:t>such as enforcing parking restrictions</w:t>
            </w:r>
            <w:r w:rsidR="005E725A">
              <w:t>/double yellow lines along the High Street, P</w:t>
            </w:r>
            <w:proofErr w:type="spellStart"/>
            <w:r w:rsidR="005E725A">
              <w:t>arkhall</w:t>
            </w:r>
            <w:proofErr w:type="spellEnd"/>
            <w:r w:rsidR="005E725A">
              <w:t xml:space="preserve"> Road and outside the school</w:t>
            </w:r>
            <w:r w:rsidR="0034074F">
              <w:t xml:space="preserve"> and create a community car park</w:t>
            </w:r>
            <w:r w:rsidR="005E725A">
              <w:t xml:space="preserve"> </w:t>
            </w:r>
            <w:r w:rsidR="00D73A3A">
              <w:t>(51 people)</w:t>
            </w:r>
            <w:r w:rsidR="00AE665C">
              <w:t>, implement traffic calming measures/speed camera</w:t>
            </w:r>
            <w:r w:rsidR="00D73A3A">
              <w:t xml:space="preserve"> (31 people)</w:t>
            </w:r>
            <w:r w:rsidR="00AE665C">
              <w:t xml:space="preserve">, </w:t>
            </w:r>
            <w:r w:rsidR="004A1F54">
              <w:t>reduce the speed limit</w:t>
            </w:r>
            <w:r w:rsidR="00D73A3A">
              <w:t xml:space="preserve"> (15 people)</w:t>
            </w:r>
            <w:r w:rsidR="004A1F54">
              <w:t>, more police presence</w:t>
            </w:r>
            <w:r w:rsidR="00EB206C">
              <w:t xml:space="preserve"> (12 people) or</w:t>
            </w:r>
            <w:r w:rsidR="004A1F54">
              <w:t xml:space="preserve"> </w:t>
            </w:r>
            <w:r w:rsidR="00930982">
              <w:t>improve and maintain roads</w:t>
            </w:r>
            <w:r w:rsidR="00801F3E">
              <w:t xml:space="preserve">, cycle lanes and footpaths </w:t>
            </w:r>
            <w:r w:rsidR="00930982">
              <w:t xml:space="preserve">. </w:t>
            </w:r>
          </w:p>
        </w:tc>
      </w:tr>
      <w:tr w:rsidR="00A65FEA" w14:paraId="6CEA9307" w14:textId="77777777" w:rsidTr="00A65FEA">
        <w:tc>
          <w:tcPr>
            <w:tcW w:w="1701" w:type="dxa"/>
            <w:shd w:val="clear" w:color="auto" w:fill="FFC000"/>
          </w:tcPr>
          <w:p w14:paraId="4541F02B" w14:textId="06E545C7" w:rsidR="00A65FEA" w:rsidRPr="00A74E3F" w:rsidRDefault="00C35417">
            <w:pPr>
              <w:rPr>
                <w:b/>
                <w:bCs/>
              </w:rPr>
            </w:pPr>
            <w:r w:rsidRPr="00A74E3F">
              <w:rPr>
                <w:b/>
                <w:bCs/>
              </w:rPr>
              <w:t xml:space="preserve">Natural Environment </w:t>
            </w:r>
          </w:p>
        </w:tc>
        <w:tc>
          <w:tcPr>
            <w:tcW w:w="9498" w:type="dxa"/>
          </w:tcPr>
          <w:p w14:paraId="5E5CB28D" w14:textId="7728D2FB" w:rsidR="00B05D25" w:rsidRDefault="00B05D25" w:rsidP="00384048">
            <w:pPr>
              <w:pStyle w:val="ListParagraph"/>
              <w:numPr>
                <w:ilvl w:val="0"/>
                <w:numId w:val="27"/>
              </w:numPr>
            </w:pPr>
            <w:r>
              <w:t>121</w:t>
            </w:r>
            <w:r w:rsidR="00384048">
              <w:t xml:space="preserve"> people are satisfied with the access to green spaces in the parish. </w:t>
            </w:r>
          </w:p>
          <w:p w14:paraId="29FB573E" w14:textId="152C44EB" w:rsidR="00A65FEA" w:rsidRDefault="0067220D" w:rsidP="00384048">
            <w:pPr>
              <w:pStyle w:val="ListParagraph"/>
              <w:numPr>
                <w:ilvl w:val="0"/>
                <w:numId w:val="27"/>
              </w:numPr>
            </w:pPr>
            <w:r>
              <w:t>127</w:t>
            </w:r>
            <w:r w:rsidR="00B46441">
              <w:t xml:space="preserve"> people gave suggestions on green spaces they would like to see protected such as The </w:t>
            </w:r>
            <w:r w:rsidR="00256832">
              <w:t>n</w:t>
            </w:r>
            <w:r w:rsidR="00B46441">
              <w:t xml:space="preserve">ature </w:t>
            </w:r>
            <w:r w:rsidR="00256832">
              <w:t>r</w:t>
            </w:r>
            <w:r>
              <w:t xml:space="preserve">eserve and </w:t>
            </w:r>
            <w:r w:rsidR="00256832">
              <w:t>l</w:t>
            </w:r>
            <w:r>
              <w:t>ake (58 people)</w:t>
            </w:r>
            <w:r w:rsidR="00E522F2">
              <w:t xml:space="preserve"> or all green spaces (47 people).</w:t>
            </w:r>
          </w:p>
          <w:p w14:paraId="15AD00EB" w14:textId="77777777" w:rsidR="00E522F2" w:rsidRDefault="00E522F2" w:rsidP="00384048">
            <w:pPr>
              <w:pStyle w:val="ListParagraph"/>
              <w:numPr>
                <w:ilvl w:val="0"/>
                <w:numId w:val="27"/>
              </w:numPr>
            </w:pPr>
            <w:r>
              <w:t xml:space="preserve">50 people gave suggestions of open views they wish to protect in the parish such as </w:t>
            </w:r>
            <w:r w:rsidR="003B764E">
              <w:t>towards the nature reserve (20 people) and towards the church (</w:t>
            </w:r>
            <w:r w:rsidR="00256832">
              <w:t>12 people).</w:t>
            </w:r>
          </w:p>
          <w:p w14:paraId="0DA77971" w14:textId="7EA9E630" w:rsidR="00F23B90" w:rsidRDefault="00F23B90" w:rsidP="00384048">
            <w:pPr>
              <w:pStyle w:val="ListParagraph"/>
              <w:numPr>
                <w:ilvl w:val="0"/>
                <w:numId w:val="27"/>
              </w:numPr>
            </w:pPr>
            <w:r w:rsidRPr="002D1978">
              <w:rPr>
                <w:lang w:val="en-US"/>
              </w:rPr>
              <w:t>The</w:t>
            </w:r>
            <w:r>
              <w:rPr>
                <w:lang w:val="en-US"/>
              </w:rPr>
              <w:t>re is a preference for</w:t>
            </w:r>
            <w:r w:rsidRPr="002D1978">
              <w:rPr>
                <w:lang w:val="en-US"/>
              </w:rPr>
              <w:t xml:space="preserve"> future developments </w:t>
            </w:r>
            <w:r>
              <w:rPr>
                <w:lang w:val="en-US"/>
              </w:rPr>
              <w:t>to</w:t>
            </w:r>
            <w:r w:rsidRPr="002D1978">
              <w:rPr>
                <w:lang w:val="en-US"/>
              </w:rPr>
              <w:t xml:space="preserve"> include </w:t>
            </w:r>
            <w:r w:rsidRPr="00F23B90">
              <w:rPr>
                <w:lang w:val="en-US"/>
              </w:rPr>
              <w:t>open green spaces (102 people), native trees, shrubs and hedgerows (99 people) and measures to preserve the flood plain</w:t>
            </w:r>
            <w:r>
              <w:rPr>
                <w:lang w:val="en-US"/>
              </w:rPr>
              <w:t xml:space="preserve"> (98 people).</w:t>
            </w:r>
          </w:p>
        </w:tc>
      </w:tr>
      <w:tr w:rsidR="00A74E3F" w14:paraId="3DF6BDF0" w14:textId="77777777" w:rsidTr="00A65FEA">
        <w:tc>
          <w:tcPr>
            <w:tcW w:w="1701" w:type="dxa"/>
            <w:shd w:val="clear" w:color="auto" w:fill="FFC000"/>
          </w:tcPr>
          <w:p w14:paraId="0A678BB7" w14:textId="4CE51A52" w:rsidR="00A74E3F" w:rsidRPr="00A74E3F" w:rsidRDefault="00A74E3F">
            <w:pPr>
              <w:rPr>
                <w:b/>
                <w:bCs/>
              </w:rPr>
            </w:pPr>
            <w:r w:rsidRPr="00A74E3F">
              <w:rPr>
                <w:b/>
                <w:bCs/>
              </w:rPr>
              <w:t xml:space="preserve">Community Infrastructure Improvements </w:t>
            </w:r>
          </w:p>
        </w:tc>
        <w:tc>
          <w:tcPr>
            <w:tcW w:w="9498" w:type="dxa"/>
          </w:tcPr>
          <w:p w14:paraId="705F0F04" w14:textId="77777777" w:rsidR="00A74E3F" w:rsidRDefault="00D257BE" w:rsidP="00422D59">
            <w:pPr>
              <w:pStyle w:val="ListParagraph"/>
              <w:numPr>
                <w:ilvl w:val="0"/>
                <w:numId w:val="29"/>
              </w:numPr>
              <w:rPr>
                <w:lang w:val="en-US"/>
              </w:rPr>
            </w:pPr>
            <w:r>
              <w:t xml:space="preserve">142 people </w:t>
            </w:r>
            <w:r w:rsidR="001A5725">
              <w:t xml:space="preserve">answered what the priorities for future spending on community infrastructure should be in the parish. </w:t>
            </w:r>
            <w:r w:rsidR="00FA46F8">
              <w:t xml:space="preserve">The most popular answers were </w:t>
            </w:r>
            <w:r w:rsidR="003D51BB" w:rsidRPr="00422D59">
              <w:rPr>
                <w:lang w:val="en-US"/>
              </w:rPr>
              <w:t>n</w:t>
            </w:r>
            <w:r w:rsidR="003D51BB" w:rsidRPr="003D51BB">
              <w:rPr>
                <w:lang w:val="en-US"/>
              </w:rPr>
              <w:t xml:space="preserve">ew/improved footpaths (80 people), road safety improvements e.g. pedestrian crossing points </w:t>
            </w:r>
            <w:r w:rsidR="003D51BB" w:rsidRPr="003D51BB">
              <w:rPr>
                <w:lang w:val="en-US"/>
              </w:rPr>
              <w:t>(</w:t>
            </w:r>
            <w:r w:rsidR="003D51BB" w:rsidRPr="003D51BB">
              <w:rPr>
                <w:lang w:val="en-US"/>
              </w:rPr>
              <w:t xml:space="preserve">69 people), improvements for wildlife (59 people) and maintaining existing sport facilities/or providing more (57 people). </w:t>
            </w:r>
          </w:p>
          <w:p w14:paraId="4167961D" w14:textId="003DF0BE" w:rsidR="00C6278E" w:rsidRPr="00422D59" w:rsidRDefault="00C6278E" w:rsidP="00C6278E">
            <w:pPr>
              <w:pStyle w:val="ListParagraph"/>
              <w:rPr>
                <w:lang w:val="en-US"/>
              </w:rPr>
            </w:pPr>
          </w:p>
        </w:tc>
      </w:tr>
    </w:tbl>
    <w:p w14:paraId="6F3943BD" w14:textId="358D673F" w:rsidR="000806EE" w:rsidRDefault="000806EE" w:rsidP="000806EE"/>
    <w:sectPr w:rsidR="000806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2F5"/>
    <w:multiLevelType w:val="hybridMultilevel"/>
    <w:tmpl w:val="13E6A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32DC7"/>
    <w:multiLevelType w:val="multilevel"/>
    <w:tmpl w:val="B278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844D1F"/>
    <w:multiLevelType w:val="multilevel"/>
    <w:tmpl w:val="C91C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2338FA"/>
    <w:multiLevelType w:val="hybridMultilevel"/>
    <w:tmpl w:val="15F84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74A8A"/>
    <w:multiLevelType w:val="multilevel"/>
    <w:tmpl w:val="94B4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CE3C68"/>
    <w:multiLevelType w:val="multilevel"/>
    <w:tmpl w:val="3E76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655B3C"/>
    <w:multiLevelType w:val="hybridMultilevel"/>
    <w:tmpl w:val="967A4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57BA0"/>
    <w:multiLevelType w:val="multilevel"/>
    <w:tmpl w:val="0192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3B5FCE"/>
    <w:multiLevelType w:val="multilevel"/>
    <w:tmpl w:val="3936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B04B56"/>
    <w:multiLevelType w:val="multilevel"/>
    <w:tmpl w:val="E878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F367BC"/>
    <w:multiLevelType w:val="multilevel"/>
    <w:tmpl w:val="B17C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ED2AF5"/>
    <w:multiLevelType w:val="multilevel"/>
    <w:tmpl w:val="4310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E01F66"/>
    <w:multiLevelType w:val="hybridMultilevel"/>
    <w:tmpl w:val="9B3C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CE53AE"/>
    <w:multiLevelType w:val="hybridMultilevel"/>
    <w:tmpl w:val="16E0E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3F3642"/>
    <w:multiLevelType w:val="hybridMultilevel"/>
    <w:tmpl w:val="A09E8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A2180D"/>
    <w:multiLevelType w:val="multilevel"/>
    <w:tmpl w:val="D3D2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4036AD"/>
    <w:multiLevelType w:val="hybridMultilevel"/>
    <w:tmpl w:val="92147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4579E9"/>
    <w:multiLevelType w:val="hybridMultilevel"/>
    <w:tmpl w:val="42C2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D0BF4"/>
    <w:multiLevelType w:val="multilevel"/>
    <w:tmpl w:val="756C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CF1132"/>
    <w:multiLevelType w:val="multilevel"/>
    <w:tmpl w:val="9FDC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395622"/>
    <w:multiLevelType w:val="multilevel"/>
    <w:tmpl w:val="5A32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C1107E"/>
    <w:multiLevelType w:val="multilevel"/>
    <w:tmpl w:val="B518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7805A2"/>
    <w:multiLevelType w:val="multilevel"/>
    <w:tmpl w:val="9788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D85DE5"/>
    <w:multiLevelType w:val="multilevel"/>
    <w:tmpl w:val="D694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A00FCD"/>
    <w:multiLevelType w:val="multilevel"/>
    <w:tmpl w:val="B14A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F845B5"/>
    <w:multiLevelType w:val="multilevel"/>
    <w:tmpl w:val="0AFA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0715A6"/>
    <w:multiLevelType w:val="multilevel"/>
    <w:tmpl w:val="8D88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8C03A6"/>
    <w:multiLevelType w:val="multilevel"/>
    <w:tmpl w:val="362C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163635"/>
    <w:multiLevelType w:val="hybridMultilevel"/>
    <w:tmpl w:val="7F4A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3144437">
    <w:abstractNumId w:val="7"/>
  </w:num>
  <w:num w:numId="2" w16cid:durableId="1809198289">
    <w:abstractNumId w:val="2"/>
  </w:num>
  <w:num w:numId="3" w16cid:durableId="445850502">
    <w:abstractNumId w:val="11"/>
  </w:num>
  <w:num w:numId="4" w16cid:durableId="1598368015">
    <w:abstractNumId w:val="23"/>
  </w:num>
  <w:num w:numId="5" w16cid:durableId="1884950463">
    <w:abstractNumId w:val="22"/>
  </w:num>
  <w:num w:numId="6" w16cid:durableId="1036195090">
    <w:abstractNumId w:val="18"/>
  </w:num>
  <w:num w:numId="7" w16cid:durableId="597256858">
    <w:abstractNumId w:val="27"/>
  </w:num>
  <w:num w:numId="8" w16cid:durableId="1204906419">
    <w:abstractNumId w:val="5"/>
  </w:num>
  <w:num w:numId="9" w16cid:durableId="1466389850">
    <w:abstractNumId w:val="19"/>
  </w:num>
  <w:num w:numId="10" w16cid:durableId="693270269">
    <w:abstractNumId w:val="8"/>
  </w:num>
  <w:num w:numId="11" w16cid:durableId="1329557894">
    <w:abstractNumId w:val="4"/>
  </w:num>
  <w:num w:numId="12" w16cid:durableId="1937520672">
    <w:abstractNumId w:val="20"/>
  </w:num>
  <w:num w:numId="13" w16cid:durableId="1866821971">
    <w:abstractNumId w:val="10"/>
  </w:num>
  <w:num w:numId="14" w16cid:durableId="861819593">
    <w:abstractNumId w:val="26"/>
  </w:num>
  <w:num w:numId="15" w16cid:durableId="1429349889">
    <w:abstractNumId w:val="21"/>
  </w:num>
  <w:num w:numId="16" w16cid:durableId="749935629">
    <w:abstractNumId w:val="24"/>
  </w:num>
  <w:num w:numId="17" w16cid:durableId="1667975291">
    <w:abstractNumId w:val="25"/>
  </w:num>
  <w:num w:numId="18" w16cid:durableId="1858079154">
    <w:abstractNumId w:val="1"/>
  </w:num>
  <w:num w:numId="19" w16cid:durableId="919408592">
    <w:abstractNumId w:val="15"/>
  </w:num>
  <w:num w:numId="20" w16cid:durableId="1233277060">
    <w:abstractNumId w:val="9"/>
  </w:num>
  <w:num w:numId="21" w16cid:durableId="523641181">
    <w:abstractNumId w:val="6"/>
  </w:num>
  <w:num w:numId="22" w16cid:durableId="1331446465">
    <w:abstractNumId w:val="12"/>
  </w:num>
  <w:num w:numId="23" w16cid:durableId="1161507080">
    <w:abstractNumId w:val="14"/>
  </w:num>
  <w:num w:numId="24" w16cid:durableId="435752182">
    <w:abstractNumId w:val="28"/>
  </w:num>
  <w:num w:numId="25" w16cid:durableId="515582081">
    <w:abstractNumId w:val="3"/>
  </w:num>
  <w:num w:numId="26" w16cid:durableId="760220558">
    <w:abstractNumId w:val="0"/>
  </w:num>
  <w:num w:numId="27" w16cid:durableId="2074231513">
    <w:abstractNumId w:val="17"/>
  </w:num>
  <w:num w:numId="28" w16cid:durableId="718865886">
    <w:abstractNumId w:val="13"/>
  </w:num>
  <w:num w:numId="29" w16cid:durableId="17057871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A0C"/>
    <w:rsid w:val="000069A8"/>
    <w:rsid w:val="00071314"/>
    <w:rsid w:val="000806EE"/>
    <w:rsid w:val="000937A6"/>
    <w:rsid w:val="000961BF"/>
    <w:rsid w:val="000D1048"/>
    <w:rsid w:val="001A5725"/>
    <w:rsid w:val="00256832"/>
    <w:rsid w:val="002A34C1"/>
    <w:rsid w:val="002F1B84"/>
    <w:rsid w:val="0032346F"/>
    <w:rsid w:val="00324B4C"/>
    <w:rsid w:val="0034074F"/>
    <w:rsid w:val="003441CD"/>
    <w:rsid w:val="003444BB"/>
    <w:rsid w:val="003720D4"/>
    <w:rsid w:val="00384048"/>
    <w:rsid w:val="003B764E"/>
    <w:rsid w:val="003D51BB"/>
    <w:rsid w:val="003E7453"/>
    <w:rsid w:val="00422D59"/>
    <w:rsid w:val="00485593"/>
    <w:rsid w:val="004A1F54"/>
    <w:rsid w:val="004E2623"/>
    <w:rsid w:val="005418BC"/>
    <w:rsid w:val="005B4BCB"/>
    <w:rsid w:val="005E725A"/>
    <w:rsid w:val="006175CC"/>
    <w:rsid w:val="00645CD3"/>
    <w:rsid w:val="0065491F"/>
    <w:rsid w:val="00670216"/>
    <w:rsid w:val="0067220D"/>
    <w:rsid w:val="006B4CCA"/>
    <w:rsid w:val="006B757A"/>
    <w:rsid w:val="006E24EC"/>
    <w:rsid w:val="006F5A0C"/>
    <w:rsid w:val="00706DBB"/>
    <w:rsid w:val="00720B5F"/>
    <w:rsid w:val="007223D6"/>
    <w:rsid w:val="00732485"/>
    <w:rsid w:val="007411A9"/>
    <w:rsid w:val="00756AEE"/>
    <w:rsid w:val="007D72E8"/>
    <w:rsid w:val="007E675E"/>
    <w:rsid w:val="00801F3E"/>
    <w:rsid w:val="008172EE"/>
    <w:rsid w:val="00825D44"/>
    <w:rsid w:val="008F61FF"/>
    <w:rsid w:val="00900EC9"/>
    <w:rsid w:val="00930982"/>
    <w:rsid w:val="009808CD"/>
    <w:rsid w:val="00981A2B"/>
    <w:rsid w:val="009B3126"/>
    <w:rsid w:val="009B77F0"/>
    <w:rsid w:val="009D4717"/>
    <w:rsid w:val="00A65FEA"/>
    <w:rsid w:val="00A74E3F"/>
    <w:rsid w:val="00A822A1"/>
    <w:rsid w:val="00A83CF5"/>
    <w:rsid w:val="00AC2F15"/>
    <w:rsid w:val="00AC3215"/>
    <w:rsid w:val="00AD1B21"/>
    <w:rsid w:val="00AE665C"/>
    <w:rsid w:val="00B05D25"/>
    <w:rsid w:val="00B1328D"/>
    <w:rsid w:val="00B238E3"/>
    <w:rsid w:val="00B46441"/>
    <w:rsid w:val="00B83B4E"/>
    <w:rsid w:val="00C35417"/>
    <w:rsid w:val="00C6278E"/>
    <w:rsid w:val="00D16607"/>
    <w:rsid w:val="00D17E19"/>
    <w:rsid w:val="00D257BE"/>
    <w:rsid w:val="00D26F9C"/>
    <w:rsid w:val="00D36472"/>
    <w:rsid w:val="00D73A3A"/>
    <w:rsid w:val="00D96E7F"/>
    <w:rsid w:val="00E04E81"/>
    <w:rsid w:val="00E522F2"/>
    <w:rsid w:val="00E53E4F"/>
    <w:rsid w:val="00E91664"/>
    <w:rsid w:val="00EB206C"/>
    <w:rsid w:val="00EB56D1"/>
    <w:rsid w:val="00EE3F08"/>
    <w:rsid w:val="00EF73D4"/>
    <w:rsid w:val="00F1096F"/>
    <w:rsid w:val="00F23B90"/>
    <w:rsid w:val="00F26932"/>
    <w:rsid w:val="00F37245"/>
    <w:rsid w:val="00F9439C"/>
    <w:rsid w:val="00FA4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535BE"/>
  <w15:chartTrackingRefBased/>
  <w15:docId w15:val="{C0D20324-465F-4513-8F0C-61F7A965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5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5A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5A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5A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5A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5A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5A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5A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A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5A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5A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5A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5A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5A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5A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5A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5A0C"/>
    <w:rPr>
      <w:rFonts w:eastAsiaTheme="majorEastAsia" w:cstheme="majorBidi"/>
      <w:color w:val="272727" w:themeColor="text1" w:themeTint="D8"/>
    </w:rPr>
  </w:style>
  <w:style w:type="paragraph" w:styleId="Title">
    <w:name w:val="Title"/>
    <w:basedOn w:val="Normal"/>
    <w:next w:val="Normal"/>
    <w:link w:val="TitleChar"/>
    <w:uiPriority w:val="10"/>
    <w:qFormat/>
    <w:rsid w:val="006F5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5A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A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5A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5A0C"/>
    <w:pPr>
      <w:spacing w:before="160"/>
      <w:jc w:val="center"/>
    </w:pPr>
    <w:rPr>
      <w:i/>
      <w:iCs/>
      <w:color w:val="404040" w:themeColor="text1" w:themeTint="BF"/>
    </w:rPr>
  </w:style>
  <w:style w:type="character" w:customStyle="1" w:styleId="QuoteChar">
    <w:name w:val="Quote Char"/>
    <w:basedOn w:val="DefaultParagraphFont"/>
    <w:link w:val="Quote"/>
    <w:uiPriority w:val="29"/>
    <w:rsid w:val="006F5A0C"/>
    <w:rPr>
      <w:i/>
      <w:iCs/>
      <w:color w:val="404040" w:themeColor="text1" w:themeTint="BF"/>
    </w:rPr>
  </w:style>
  <w:style w:type="paragraph" w:styleId="ListParagraph">
    <w:name w:val="List Paragraph"/>
    <w:basedOn w:val="Normal"/>
    <w:uiPriority w:val="34"/>
    <w:qFormat/>
    <w:rsid w:val="006F5A0C"/>
    <w:pPr>
      <w:ind w:left="720"/>
      <w:contextualSpacing/>
    </w:pPr>
  </w:style>
  <w:style w:type="character" w:styleId="IntenseEmphasis">
    <w:name w:val="Intense Emphasis"/>
    <w:basedOn w:val="DefaultParagraphFont"/>
    <w:uiPriority w:val="21"/>
    <w:qFormat/>
    <w:rsid w:val="006F5A0C"/>
    <w:rPr>
      <w:i/>
      <w:iCs/>
      <w:color w:val="0F4761" w:themeColor="accent1" w:themeShade="BF"/>
    </w:rPr>
  </w:style>
  <w:style w:type="paragraph" w:styleId="IntenseQuote">
    <w:name w:val="Intense Quote"/>
    <w:basedOn w:val="Normal"/>
    <w:next w:val="Normal"/>
    <w:link w:val="IntenseQuoteChar"/>
    <w:uiPriority w:val="30"/>
    <w:qFormat/>
    <w:rsid w:val="006F5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5A0C"/>
    <w:rPr>
      <w:i/>
      <w:iCs/>
      <w:color w:val="0F4761" w:themeColor="accent1" w:themeShade="BF"/>
    </w:rPr>
  </w:style>
  <w:style w:type="character" w:styleId="IntenseReference">
    <w:name w:val="Intense Reference"/>
    <w:basedOn w:val="DefaultParagraphFont"/>
    <w:uiPriority w:val="32"/>
    <w:qFormat/>
    <w:rsid w:val="006F5A0C"/>
    <w:rPr>
      <w:b/>
      <w:bCs/>
      <w:smallCaps/>
      <w:color w:val="0F4761" w:themeColor="accent1" w:themeShade="BF"/>
      <w:spacing w:val="5"/>
    </w:rPr>
  </w:style>
  <w:style w:type="table" w:styleId="TableGrid">
    <w:name w:val="Table Grid"/>
    <w:basedOn w:val="TableNormal"/>
    <w:uiPriority w:val="39"/>
    <w:rsid w:val="00A65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23001">
      <w:bodyDiv w:val="1"/>
      <w:marLeft w:val="0"/>
      <w:marRight w:val="0"/>
      <w:marTop w:val="0"/>
      <w:marBottom w:val="0"/>
      <w:divBdr>
        <w:top w:val="none" w:sz="0" w:space="0" w:color="auto"/>
        <w:left w:val="none" w:sz="0" w:space="0" w:color="auto"/>
        <w:bottom w:val="none" w:sz="0" w:space="0" w:color="auto"/>
        <w:right w:val="none" w:sz="0" w:space="0" w:color="auto"/>
      </w:divBdr>
      <w:divsChild>
        <w:div w:id="890918085">
          <w:marLeft w:val="0"/>
          <w:marRight w:val="0"/>
          <w:marTop w:val="0"/>
          <w:marBottom w:val="0"/>
          <w:divBdr>
            <w:top w:val="none" w:sz="0" w:space="0" w:color="auto"/>
            <w:left w:val="none" w:sz="0" w:space="0" w:color="auto"/>
            <w:bottom w:val="none" w:sz="0" w:space="0" w:color="auto"/>
            <w:right w:val="none" w:sz="0" w:space="0" w:color="auto"/>
          </w:divBdr>
          <w:divsChild>
            <w:div w:id="999380716">
              <w:marLeft w:val="0"/>
              <w:marRight w:val="0"/>
              <w:marTop w:val="0"/>
              <w:marBottom w:val="0"/>
              <w:divBdr>
                <w:top w:val="none" w:sz="0" w:space="0" w:color="auto"/>
                <w:left w:val="none" w:sz="0" w:space="0" w:color="auto"/>
                <w:bottom w:val="none" w:sz="0" w:space="0" w:color="auto"/>
                <w:right w:val="none" w:sz="0" w:space="0" w:color="auto"/>
              </w:divBdr>
            </w:div>
          </w:divsChild>
        </w:div>
        <w:div w:id="127667058">
          <w:marLeft w:val="0"/>
          <w:marRight w:val="0"/>
          <w:marTop w:val="0"/>
          <w:marBottom w:val="0"/>
          <w:divBdr>
            <w:top w:val="none" w:sz="0" w:space="0" w:color="auto"/>
            <w:left w:val="none" w:sz="0" w:space="0" w:color="auto"/>
            <w:bottom w:val="none" w:sz="0" w:space="0" w:color="auto"/>
            <w:right w:val="none" w:sz="0" w:space="0" w:color="auto"/>
          </w:divBdr>
          <w:divsChild>
            <w:div w:id="469329968">
              <w:marLeft w:val="0"/>
              <w:marRight w:val="0"/>
              <w:marTop w:val="0"/>
              <w:marBottom w:val="0"/>
              <w:divBdr>
                <w:top w:val="none" w:sz="0" w:space="0" w:color="auto"/>
                <w:left w:val="none" w:sz="0" w:space="0" w:color="auto"/>
                <w:bottom w:val="none" w:sz="0" w:space="0" w:color="auto"/>
                <w:right w:val="none" w:sz="0" w:space="0" w:color="auto"/>
              </w:divBdr>
            </w:div>
            <w:div w:id="382561568">
              <w:marLeft w:val="0"/>
              <w:marRight w:val="0"/>
              <w:marTop w:val="0"/>
              <w:marBottom w:val="0"/>
              <w:divBdr>
                <w:top w:val="none" w:sz="0" w:space="0" w:color="auto"/>
                <w:left w:val="none" w:sz="0" w:space="0" w:color="auto"/>
                <w:bottom w:val="none" w:sz="0" w:space="0" w:color="auto"/>
                <w:right w:val="none" w:sz="0" w:space="0" w:color="auto"/>
              </w:divBdr>
            </w:div>
          </w:divsChild>
        </w:div>
        <w:div w:id="326398679">
          <w:marLeft w:val="0"/>
          <w:marRight w:val="0"/>
          <w:marTop w:val="0"/>
          <w:marBottom w:val="0"/>
          <w:divBdr>
            <w:top w:val="none" w:sz="0" w:space="0" w:color="auto"/>
            <w:left w:val="none" w:sz="0" w:space="0" w:color="auto"/>
            <w:bottom w:val="none" w:sz="0" w:space="0" w:color="auto"/>
            <w:right w:val="none" w:sz="0" w:space="0" w:color="auto"/>
          </w:divBdr>
          <w:divsChild>
            <w:div w:id="332298499">
              <w:marLeft w:val="0"/>
              <w:marRight w:val="0"/>
              <w:marTop w:val="0"/>
              <w:marBottom w:val="0"/>
              <w:divBdr>
                <w:top w:val="none" w:sz="0" w:space="0" w:color="auto"/>
                <w:left w:val="none" w:sz="0" w:space="0" w:color="auto"/>
                <w:bottom w:val="none" w:sz="0" w:space="0" w:color="auto"/>
                <w:right w:val="none" w:sz="0" w:space="0" w:color="auto"/>
              </w:divBdr>
            </w:div>
          </w:divsChild>
        </w:div>
        <w:div w:id="1679498267">
          <w:marLeft w:val="0"/>
          <w:marRight w:val="0"/>
          <w:marTop w:val="0"/>
          <w:marBottom w:val="0"/>
          <w:divBdr>
            <w:top w:val="none" w:sz="0" w:space="0" w:color="auto"/>
            <w:left w:val="none" w:sz="0" w:space="0" w:color="auto"/>
            <w:bottom w:val="none" w:sz="0" w:space="0" w:color="auto"/>
            <w:right w:val="none" w:sz="0" w:space="0" w:color="auto"/>
          </w:divBdr>
          <w:divsChild>
            <w:div w:id="1072582422">
              <w:marLeft w:val="0"/>
              <w:marRight w:val="0"/>
              <w:marTop w:val="0"/>
              <w:marBottom w:val="0"/>
              <w:divBdr>
                <w:top w:val="none" w:sz="0" w:space="0" w:color="auto"/>
                <w:left w:val="none" w:sz="0" w:space="0" w:color="auto"/>
                <w:bottom w:val="none" w:sz="0" w:space="0" w:color="auto"/>
                <w:right w:val="none" w:sz="0" w:space="0" w:color="auto"/>
              </w:divBdr>
            </w:div>
            <w:div w:id="466705353">
              <w:marLeft w:val="0"/>
              <w:marRight w:val="0"/>
              <w:marTop w:val="0"/>
              <w:marBottom w:val="0"/>
              <w:divBdr>
                <w:top w:val="none" w:sz="0" w:space="0" w:color="auto"/>
                <w:left w:val="none" w:sz="0" w:space="0" w:color="auto"/>
                <w:bottom w:val="none" w:sz="0" w:space="0" w:color="auto"/>
                <w:right w:val="none" w:sz="0" w:space="0" w:color="auto"/>
              </w:divBdr>
            </w:div>
          </w:divsChild>
        </w:div>
        <w:div w:id="1607737685">
          <w:marLeft w:val="0"/>
          <w:marRight w:val="0"/>
          <w:marTop w:val="0"/>
          <w:marBottom w:val="0"/>
          <w:divBdr>
            <w:top w:val="none" w:sz="0" w:space="0" w:color="auto"/>
            <w:left w:val="none" w:sz="0" w:space="0" w:color="auto"/>
            <w:bottom w:val="none" w:sz="0" w:space="0" w:color="auto"/>
            <w:right w:val="none" w:sz="0" w:space="0" w:color="auto"/>
          </w:divBdr>
          <w:divsChild>
            <w:div w:id="2047828100">
              <w:marLeft w:val="0"/>
              <w:marRight w:val="0"/>
              <w:marTop w:val="0"/>
              <w:marBottom w:val="0"/>
              <w:divBdr>
                <w:top w:val="none" w:sz="0" w:space="0" w:color="auto"/>
                <w:left w:val="none" w:sz="0" w:space="0" w:color="auto"/>
                <w:bottom w:val="none" w:sz="0" w:space="0" w:color="auto"/>
                <w:right w:val="none" w:sz="0" w:space="0" w:color="auto"/>
              </w:divBdr>
            </w:div>
            <w:div w:id="1791898351">
              <w:marLeft w:val="0"/>
              <w:marRight w:val="0"/>
              <w:marTop w:val="0"/>
              <w:marBottom w:val="0"/>
              <w:divBdr>
                <w:top w:val="none" w:sz="0" w:space="0" w:color="auto"/>
                <w:left w:val="none" w:sz="0" w:space="0" w:color="auto"/>
                <w:bottom w:val="none" w:sz="0" w:space="0" w:color="auto"/>
                <w:right w:val="none" w:sz="0" w:space="0" w:color="auto"/>
              </w:divBdr>
            </w:div>
            <w:div w:id="1598557981">
              <w:marLeft w:val="0"/>
              <w:marRight w:val="0"/>
              <w:marTop w:val="0"/>
              <w:marBottom w:val="0"/>
              <w:divBdr>
                <w:top w:val="none" w:sz="0" w:space="0" w:color="auto"/>
                <w:left w:val="none" w:sz="0" w:space="0" w:color="auto"/>
                <w:bottom w:val="none" w:sz="0" w:space="0" w:color="auto"/>
                <w:right w:val="none" w:sz="0" w:space="0" w:color="auto"/>
              </w:divBdr>
            </w:div>
            <w:div w:id="56636879">
              <w:marLeft w:val="0"/>
              <w:marRight w:val="0"/>
              <w:marTop w:val="0"/>
              <w:marBottom w:val="0"/>
              <w:divBdr>
                <w:top w:val="none" w:sz="0" w:space="0" w:color="auto"/>
                <w:left w:val="none" w:sz="0" w:space="0" w:color="auto"/>
                <w:bottom w:val="none" w:sz="0" w:space="0" w:color="auto"/>
                <w:right w:val="none" w:sz="0" w:space="0" w:color="auto"/>
              </w:divBdr>
            </w:div>
          </w:divsChild>
        </w:div>
        <w:div w:id="1434862203">
          <w:marLeft w:val="0"/>
          <w:marRight w:val="0"/>
          <w:marTop w:val="0"/>
          <w:marBottom w:val="0"/>
          <w:divBdr>
            <w:top w:val="none" w:sz="0" w:space="0" w:color="auto"/>
            <w:left w:val="none" w:sz="0" w:space="0" w:color="auto"/>
            <w:bottom w:val="none" w:sz="0" w:space="0" w:color="auto"/>
            <w:right w:val="none" w:sz="0" w:space="0" w:color="auto"/>
          </w:divBdr>
          <w:divsChild>
            <w:div w:id="1150560083">
              <w:marLeft w:val="0"/>
              <w:marRight w:val="0"/>
              <w:marTop w:val="0"/>
              <w:marBottom w:val="0"/>
              <w:divBdr>
                <w:top w:val="none" w:sz="0" w:space="0" w:color="auto"/>
                <w:left w:val="none" w:sz="0" w:space="0" w:color="auto"/>
                <w:bottom w:val="none" w:sz="0" w:space="0" w:color="auto"/>
                <w:right w:val="none" w:sz="0" w:space="0" w:color="auto"/>
              </w:divBdr>
            </w:div>
            <w:div w:id="887960485">
              <w:marLeft w:val="0"/>
              <w:marRight w:val="0"/>
              <w:marTop w:val="0"/>
              <w:marBottom w:val="0"/>
              <w:divBdr>
                <w:top w:val="none" w:sz="0" w:space="0" w:color="auto"/>
                <w:left w:val="none" w:sz="0" w:space="0" w:color="auto"/>
                <w:bottom w:val="none" w:sz="0" w:space="0" w:color="auto"/>
                <w:right w:val="none" w:sz="0" w:space="0" w:color="auto"/>
              </w:divBdr>
            </w:div>
          </w:divsChild>
        </w:div>
        <w:div w:id="870532817">
          <w:marLeft w:val="0"/>
          <w:marRight w:val="0"/>
          <w:marTop w:val="0"/>
          <w:marBottom w:val="0"/>
          <w:divBdr>
            <w:top w:val="none" w:sz="0" w:space="0" w:color="auto"/>
            <w:left w:val="none" w:sz="0" w:space="0" w:color="auto"/>
            <w:bottom w:val="none" w:sz="0" w:space="0" w:color="auto"/>
            <w:right w:val="none" w:sz="0" w:space="0" w:color="auto"/>
          </w:divBdr>
          <w:divsChild>
            <w:div w:id="302514416">
              <w:marLeft w:val="0"/>
              <w:marRight w:val="0"/>
              <w:marTop w:val="0"/>
              <w:marBottom w:val="0"/>
              <w:divBdr>
                <w:top w:val="none" w:sz="0" w:space="0" w:color="auto"/>
                <w:left w:val="none" w:sz="0" w:space="0" w:color="auto"/>
                <w:bottom w:val="none" w:sz="0" w:space="0" w:color="auto"/>
                <w:right w:val="none" w:sz="0" w:space="0" w:color="auto"/>
              </w:divBdr>
            </w:div>
            <w:div w:id="1891116046">
              <w:marLeft w:val="0"/>
              <w:marRight w:val="0"/>
              <w:marTop w:val="0"/>
              <w:marBottom w:val="0"/>
              <w:divBdr>
                <w:top w:val="none" w:sz="0" w:space="0" w:color="auto"/>
                <w:left w:val="none" w:sz="0" w:space="0" w:color="auto"/>
                <w:bottom w:val="none" w:sz="0" w:space="0" w:color="auto"/>
                <w:right w:val="none" w:sz="0" w:space="0" w:color="auto"/>
              </w:divBdr>
            </w:div>
          </w:divsChild>
        </w:div>
        <w:div w:id="348652002">
          <w:marLeft w:val="0"/>
          <w:marRight w:val="0"/>
          <w:marTop w:val="0"/>
          <w:marBottom w:val="0"/>
          <w:divBdr>
            <w:top w:val="none" w:sz="0" w:space="0" w:color="auto"/>
            <w:left w:val="none" w:sz="0" w:space="0" w:color="auto"/>
            <w:bottom w:val="none" w:sz="0" w:space="0" w:color="auto"/>
            <w:right w:val="none" w:sz="0" w:space="0" w:color="auto"/>
          </w:divBdr>
          <w:divsChild>
            <w:div w:id="647637032">
              <w:marLeft w:val="0"/>
              <w:marRight w:val="0"/>
              <w:marTop w:val="0"/>
              <w:marBottom w:val="0"/>
              <w:divBdr>
                <w:top w:val="none" w:sz="0" w:space="0" w:color="auto"/>
                <w:left w:val="none" w:sz="0" w:space="0" w:color="auto"/>
                <w:bottom w:val="none" w:sz="0" w:space="0" w:color="auto"/>
                <w:right w:val="none" w:sz="0" w:space="0" w:color="auto"/>
              </w:divBdr>
            </w:div>
            <w:div w:id="1225531977">
              <w:marLeft w:val="0"/>
              <w:marRight w:val="0"/>
              <w:marTop w:val="0"/>
              <w:marBottom w:val="0"/>
              <w:divBdr>
                <w:top w:val="none" w:sz="0" w:space="0" w:color="auto"/>
                <w:left w:val="none" w:sz="0" w:space="0" w:color="auto"/>
                <w:bottom w:val="none" w:sz="0" w:space="0" w:color="auto"/>
                <w:right w:val="none" w:sz="0" w:space="0" w:color="auto"/>
              </w:divBdr>
            </w:div>
            <w:div w:id="2085299099">
              <w:marLeft w:val="0"/>
              <w:marRight w:val="0"/>
              <w:marTop w:val="0"/>
              <w:marBottom w:val="0"/>
              <w:divBdr>
                <w:top w:val="none" w:sz="0" w:space="0" w:color="auto"/>
                <w:left w:val="none" w:sz="0" w:space="0" w:color="auto"/>
                <w:bottom w:val="none" w:sz="0" w:space="0" w:color="auto"/>
                <w:right w:val="none" w:sz="0" w:space="0" w:color="auto"/>
              </w:divBdr>
            </w:div>
            <w:div w:id="810251633">
              <w:marLeft w:val="0"/>
              <w:marRight w:val="0"/>
              <w:marTop w:val="0"/>
              <w:marBottom w:val="0"/>
              <w:divBdr>
                <w:top w:val="none" w:sz="0" w:space="0" w:color="auto"/>
                <w:left w:val="none" w:sz="0" w:space="0" w:color="auto"/>
                <w:bottom w:val="none" w:sz="0" w:space="0" w:color="auto"/>
                <w:right w:val="none" w:sz="0" w:space="0" w:color="auto"/>
              </w:divBdr>
            </w:div>
          </w:divsChild>
        </w:div>
        <w:div w:id="509411861">
          <w:marLeft w:val="0"/>
          <w:marRight w:val="0"/>
          <w:marTop w:val="0"/>
          <w:marBottom w:val="0"/>
          <w:divBdr>
            <w:top w:val="none" w:sz="0" w:space="0" w:color="auto"/>
            <w:left w:val="none" w:sz="0" w:space="0" w:color="auto"/>
            <w:bottom w:val="none" w:sz="0" w:space="0" w:color="auto"/>
            <w:right w:val="none" w:sz="0" w:space="0" w:color="auto"/>
          </w:divBdr>
          <w:divsChild>
            <w:div w:id="1171214091">
              <w:marLeft w:val="0"/>
              <w:marRight w:val="0"/>
              <w:marTop w:val="0"/>
              <w:marBottom w:val="0"/>
              <w:divBdr>
                <w:top w:val="none" w:sz="0" w:space="0" w:color="auto"/>
                <w:left w:val="none" w:sz="0" w:space="0" w:color="auto"/>
                <w:bottom w:val="none" w:sz="0" w:space="0" w:color="auto"/>
                <w:right w:val="none" w:sz="0" w:space="0" w:color="auto"/>
              </w:divBdr>
            </w:div>
            <w:div w:id="96679850">
              <w:marLeft w:val="0"/>
              <w:marRight w:val="0"/>
              <w:marTop w:val="0"/>
              <w:marBottom w:val="0"/>
              <w:divBdr>
                <w:top w:val="none" w:sz="0" w:space="0" w:color="auto"/>
                <w:left w:val="none" w:sz="0" w:space="0" w:color="auto"/>
                <w:bottom w:val="none" w:sz="0" w:space="0" w:color="auto"/>
                <w:right w:val="none" w:sz="0" w:space="0" w:color="auto"/>
              </w:divBdr>
            </w:div>
          </w:divsChild>
        </w:div>
        <w:div w:id="1067000998">
          <w:marLeft w:val="0"/>
          <w:marRight w:val="0"/>
          <w:marTop w:val="0"/>
          <w:marBottom w:val="0"/>
          <w:divBdr>
            <w:top w:val="none" w:sz="0" w:space="0" w:color="auto"/>
            <w:left w:val="none" w:sz="0" w:space="0" w:color="auto"/>
            <w:bottom w:val="none" w:sz="0" w:space="0" w:color="auto"/>
            <w:right w:val="none" w:sz="0" w:space="0" w:color="auto"/>
          </w:divBdr>
          <w:divsChild>
            <w:div w:id="1754667093">
              <w:marLeft w:val="0"/>
              <w:marRight w:val="0"/>
              <w:marTop w:val="0"/>
              <w:marBottom w:val="0"/>
              <w:divBdr>
                <w:top w:val="none" w:sz="0" w:space="0" w:color="auto"/>
                <w:left w:val="none" w:sz="0" w:space="0" w:color="auto"/>
                <w:bottom w:val="none" w:sz="0" w:space="0" w:color="auto"/>
                <w:right w:val="none" w:sz="0" w:space="0" w:color="auto"/>
              </w:divBdr>
            </w:div>
            <w:div w:id="1950165490">
              <w:marLeft w:val="0"/>
              <w:marRight w:val="0"/>
              <w:marTop w:val="0"/>
              <w:marBottom w:val="0"/>
              <w:divBdr>
                <w:top w:val="none" w:sz="0" w:space="0" w:color="auto"/>
                <w:left w:val="none" w:sz="0" w:space="0" w:color="auto"/>
                <w:bottom w:val="none" w:sz="0" w:space="0" w:color="auto"/>
                <w:right w:val="none" w:sz="0" w:space="0" w:color="auto"/>
              </w:divBdr>
            </w:div>
          </w:divsChild>
        </w:div>
        <w:div w:id="1973552765">
          <w:marLeft w:val="0"/>
          <w:marRight w:val="0"/>
          <w:marTop w:val="0"/>
          <w:marBottom w:val="0"/>
          <w:divBdr>
            <w:top w:val="none" w:sz="0" w:space="0" w:color="auto"/>
            <w:left w:val="none" w:sz="0" w:space="0" w:color="auto"/>
            <w:bottom w:val="none" w:sz="0" w:space="0" w:color="auto"/>
            <w:right w:val="none" w:sz="0" w:space="0" w:color="auto"/>
          </w:divBdr>
          <w:divsChild>
            <w:div w:id="2090730018">
              <w:marLeft w:val="0"/>
              <w:marRight w:val="0"/>
              <w:marTop w:val="0"/>
              <w:marBottom w:val="0"/>
              <w:divBdr>
                <w:top w:val="none" w:sz="0" w:space="0" w:color="auto"/>
                <w:left w:val="none" w:sz="0" w:space="0" w:color="auto"/>
                <w:bottom w:val="none" w:sz="0" w:space="0" w:color="auto"/>
                <w:right w:val="none" w:sz="0" w:space="0" w:color="auto"/>
              </w:divBdr>
            </w:div>
            <w:div w:id="1821068986">
              <w:marLeft w:val="0"/>
              <w:marRight w:val="0"/>
              <w:marTop w:val="0"/>
              <w:marBottom w:val="0"/>
              <w:divBdr>
                <w:top w:val="none" w:sz="0" w:space="0" w:color="auto"/>
                <w:left w:val="none" w:sz="0" w:space="0" w:color="auto"/>
                <w:bottom w:val="none" w:sz="0" w:space="0" w:color="auto"/>
                <w:right w:val="none" w:sz="0" w:space="0" w:color="auto"/>
              </w:divBdr>
            </w:div>
            <w:div w:id="809592744">
              <w:marLeft w:val="0"/>
              <w:marRight w:val="0"/>
              <w:marTop w:val="0"/>
              <w:marBottom w:val="0"/>
              <w:divBdr>
                <w:top w:val="none" w:sz="0" w:space="0" w:color="auto"/>
                <w:left w:val="none" w:sz="0" w:space="0" w:color="auto"/>
                <w:bottom w:val="none" w:sz="0" w:space="0" w:color="auto"/>
                <w:right w:val="none" w:sz="0" w:space="0" w:color="auto"/>
              </w:divBdr>
            </w:div>
            <w:div w:id="158423632">
              <w:marLeft w:val="0"/>
              <w:marRight w:val="0"/>
              <w:marTop w:val="0"/>
              <w:marBottom w:val="0"/>
              <w:divBdr>
                <w:top w:val="none" w:sz="0" w:space="0" w:color="auto"/>
                <w:left w:val="none" w:sz="0" w:space="0" w:color="auto"/>
                <w:bottom w:val="none" w:sz="0" w:space="0" w:color="auto"/>
                <w:right w:val="none" w:sz="0" w:space="0" w:color="auto"/>
              </w:divBdr>
            </w:div>
            <w:div w:id="1125546022">
              <w:marLeft w:val="0"/>
              <w:marRight w:val="0"/>
              <w:marTop w:val="0"/>
              <w:marBottom w:val="0"/>
              <w:divBdr>
                <w:top w:val="none" w:sz="0" w:space="0" w:color="auto"/>
                <w:left w:val="none" w:sz="0" w:space="0" w:color="auto"/>
                <w:bottom w:val="none" w:sz="0" w:space="0" w:color="auto"/>
                <w:right w:val="none" w:sz="0" w:space="0" w:color="auto"/>
              </w:divBdr>
            </w:div>
          </w:divsChild>
        </w:div>
        <w:div w:id="1988048024">
          <w:marLeft w:val="0"/>
          <w:marRight w:val="0"/>
          <w:marTop w:val="0"/>
          <w:marBottom w:val="0"/>
          <w:divBdr>
            <w:top w:val="none" w:sz="0" w:space="0" w:color="auto"/>
            <w:left w:val="none" w:sz="0" w:space="0" w:color="auto"/>
            <w:bottom w:val="none" w:sz="0" w:space="0" w:color="auto"/>
            <w:right w:val="none" w:sz="0" w:space="0" w:color="auto"/>
          </w:divBdr>
          <w:divsChild>
            <w:div w:id="2052993829">
              <w:marLeft w:val="0"/>
              <w:marRight w:val="0"/>
              <w:marTop w:val="0"/>
              <w:marBottom w:val="0"/>
              <w:divBdr>
                <w:top w:val="none" w:sz="0" w:space="0" w:color="auto"/>
                <w:left w:val="none" w:sz="0" w:space="0" w:color="auto"/>
                <w:bottom w:val="none" w:sz="0" w:space="0" w:color="auto"/>
                <w:right w:val="none" w:sz="0" w:space="0" w:color="auto"/>
              </w:divBdr>
            </w:div>
            <w:div w:id="716664773">
              <w:marLeft w:val="0"/>
              <w:marRight w:val="0"/>
              <w:marTop w:val="0"/>
              <w:marBottom w:val="0"/>
              <w:divBdr>
                <w:top w:val="none" w:sz="0" w:space="0" w:color="auto"/>
                <w:left w:val="none" w:sz="0" w:space="0" w:color="auto"/>
                <w:bottom w:val="none" w:sz="0" w:space="0" w:color="auto"/>
                <w:right w:val="none" w:sz="0" w:space="0" w:color="auto"/>
              </w:divBdr>
            </w:div>
          </w:divsChild>
        </w:div>
        <w:div w:id="834998470">
          <w:marLeft w:val="0"/>
          <w:marRight w:val="0"/>
          <w:marTop w:val="0"/>
          <w:marBottom w:val="0"/>
          <w:divBdr>
            <w:top w:val="none" w:sz="0" w:space="0" w:color="auto"/>
            <w:left w:val="none" w:sz="0" w:space="0" w:color="auto"/>
            <w:bottom w:val="none" w:sz="0" w:space="0" w:color="auto"/>
            <w:right w:val="none" w:sz="0" w:space="0" w:color="auto"/>
          </w:divBdr>
          <w:divsChild>
            <w:div w:id="1173641875">
              <w:marLeft w:val="0"/>
              <w:marRight w:val="0"/>
              <w:marTop w:val="0"/>
              <w:marBottom w:val="0"/>
              <w:divBdr>
                <w:top w:val="none" w:sz="0" w:space="0" w:color="auto"/>
                <w:left w:val="none" w:sz="0" w:space="0" w:color="auto"/>
                <w:bottom w:val="none" w:sz="0" w:space="0" w:color="auto"/>
                <w:right w:val="none" w:sz="0" w:space="0" w:color="auto"/>
              </w:divBdr>
            </w:div>
            <w:div w:id="1303584214">
              <w:marLeft w:val="0"/>
              <w:marRight w:val="0"/>
              <w:marTop w:val="0"/>
              <w:marBottom w:val="0"/>
              <w:divBdr>
                <w:top w:val="none" w:sz="0" w:space="0" w:color="auto"/>
                <w:left w:val="none" w:sz="0" w:space="0" w:color="auto"/>
                <w:bottom w:val="none" w:sz="0" w:space="0" w:color="auto"/>
                <w:right w:val="none" w:sz="0" w:space="0" w:color="auto"/>
              </w:divBdr>
            </w:div>
          </w:divsChild>
        </w:div>
        <w:div w:id="344982821">
          <w:marLeft w:val="0"/>
          <w:marRight w:val="0"/>
          <w:marTop w:val="0"/>
          <w:marBottom w:val="0"/>
          <w:divBdr>
            <w:top w:val="none" w:sz="0" w:space="0" w:color="auto"/>
            <w:left w:val="none" w:sz="0" w:space="0" w:color="auto"/>
            <w:bottom w:val="none" w:sz="0" w:space="0" w:color="auto"/>
            <w:right w:val="none" w:sz="0" w:space="0" w:color="auto"/>
          </w:divBdr>
          <w:divsChild>
            <w:div w:id="1354112298">
              <w:marLeft w:val="0"/>
              <w:marRight w:val="0"/>
              <w:marTop w:val="0"/>
              <w:marBottom w:val="0"/>
              <w:divBdr>
                <w:top w:val="none" w:sz="0" w:space="0" w:color="auto"/>
                <w:left w:val="none" w:sz="0" w:space="0" w:color="auto"/>
                <w:bottom w:val="none" w:sz="0" w:space="0" w:color="auto"/>
                <w:right w:val="none" w:sz="0" w:space="0" w:color="auto"/>
              </w:divBdr>
            </w:div>
            <w:div w:id="1237865090">
              <w:marLeft w:val="0"/>
              <w:marRight w:val="0"/>
              <w:marTop w:val="0"/>
              <w:marBottom w:val="0"/>
              <w:divBdr>
                <w:top w:val="none" w:sz="0" w:space="0" w:color="auto"/>
                <w:left w:val="none" w:sz="0" w:space="0" w:color="auto"/>
                <w:bottom w:val="none" w:sz="0" w:space="0" w:color="auto"/>
                <w:right w:val="none" w:sz="0" w:space="0" w:color="auto"/>
              </w:divBdr>
            </w:div>
            <w:div w:id="1411852141">
              <w:marLeft w:val="0"/>
              <w:marRight w:val="0"/>
              <w:marTop w:val="0"/>
              <w:marBottom w:val="0"/>
              <w:divBdr>
                <w:top w:val="none" w:sz="0" w:space="0" w:color="auto"/>
                <w:left w:val="none" w:sz="0" w:space="0" w:color="auto"/>
                <w:bottom w:val="none" w:sz="0" w:space="0" w:color="auto"/>
                <w:right w:val="none" w:sz="0" w:space="0" w:color="auto"/>
              </w:divBdr>
            </w:div>
            <w:div w:id="2105420330">
              <w:marLeft w:val="0"/>
              <w:marRight w:val="0"/>
              <w:marTop w:val="0"/>
              <w:marBottom w:val="0"/>
              <w:divBdr>
                <w:top w:val="none" w:sz="0" w:space="0" w:color="auto"/>
                <w:left w:val="none" w:sz="0" w:space="0" w:color="auto"/>
                <w:bottom w:val="none" w:sz="0" w:space="0" w:color="auto"/>
                <w:right w:val="none" w:sz="0" w:space="0" w:color="auto"/>
              </w:divBdr>
            </w:div>
          </w:divsChild>
        </w:div>
        <w:div w:id="2114591588">
          <w:marLeft w:val="0"/>
          <w:marRight w:val="0"/>
          <w:marTop w:val="0"/>
          <w:marBottom w:val="0"/>
          <w:divBdr>
            <w:top w:val="none" w:sz="0" w:space="0" w:color="auto"/>
            <w:left w:val="none" w:sz="0" w:space="0" w:color="auto"/>
            <w:bottom w:val="none" w:sz="0" w:space="0" w:color="auto"/>
            <w:right w:val="none" w:sz="0" w:space="0" w:color="auto"/>
          </w:divBdr>
          <w:divsChild>
            <w:div w:id="1663119628">
              <w:marLeft w:val="0"/>
              <w:marRight w:val="0"/>
              <w:marTop w:val="0"/>
              <w:marBottom w:val="0"/>
              <w:divBdr>
                <w:top w:val="none" w:sz="0" w:space="0" w:color="auto"/>
                <w:left w:val="none" w:sz="0" w:space="0" w:color="auto"/>
                <w:bottom w:val="none" w:sz="0" w:space="0" w:color="auto"/>
                <w:right w:val="none" w:sz="0" w:space="0" w:color="auto"/>
              </w:divBdr>
            </w:div>
            <w:div w:id="687213893">
              <w:marLeft w:val="0"/>
              <w:marRight w:val="0"/>
              <w:marTop w:val="0"/>
              <w:marBottom w:val="0"/>
              <w:divBdr>
                <w:top w:val="none" w:sz="0" w:space="0" w:color="auto"/>
                <w:left w:val="none" w:sz="0" w:space="0" w:color="auto"/>
                <w:bottom w:val="none" w:sz="0" w:space="0" w:color="auto"/>
                <w:right w:val="none" w:sz="0" w:space="0" w:color="auto"/>
              </w:divBdr>
            </w:div>
            <w:div w:id="193733537">
              <w:marLeft w:val="0"/>
              <w:marRight w:val="0"/>
              <w:marTop w:val="0"/>
              <w:marBottom w:val="0"/>
              <w:divBdr>
                <w:top w:val="none" w:sz="0" w:space="0" w:color="auto"/>
                <w:left w:val="none" w:sz="0" w:space="0" w:color="auto"/>
                <w:bottom w:val="none" w:sz="0" w:space="0" w:color="auto"/>
                <w:right w:val="none" w:sz="0" w:space="0" w:color="auto"/>
              </w:divBdr>
            </w:div>
            <w:div w:id="1564297047">
              <w:marLeft w:val="0"/>
              <w:marRight w:val="0"/>
              <w:marTop w:val="0"/>
              <w:marBottom w:val="0"/>
              <w:divBdr>
                <w:top w:val="none" w:sz="0" w:space="0" w:color="auto"/>
                <w:left w:val="none" w:sz="0" w:space="0" w:color="auto"/>
                <w:bottom w:val="none" w:sz="0" w:space="0" w:color="auto"/>
                <w:right w:val="none" w:sz="0" w:space="0" w:color="auto"/>
              </w:divBdr>
            </w:div>
          </w:divsChild>
        </w:div>
        <w:div w:id="693044533">
          <w:marLeft w:val="0"/>
          <w:marRight w:val="0"/>
          <w:marTop w:val="0"/>
          <w:marBottom w:val="0"/>
          <w:divBdr>
            <w:top w:val="none" w:sz="0" w:space="0" w:color="auto"/>
            <w:left w:val="none" w:sz="0" w:space="0" w:color="auto"/>
            <w:bottom w:val="none" w:sz="0" w:space="0" w:color="auto"/>
            <w:right w:val="none" w:sz="0" w:space="0" w:color="auto"/>
          </w:divBdr>
          <w:divsChild>
            <w:div w:id="1303729402">
              <w:marLeft w:val="0"/>
              <w:marRight w:val="0"/>
              <w:marTop w:val="0"/>
              <w:marBottom w:val="0"/>
              <w:divBdr>
                <w:top w:val="none" w:sz="0" w:space="0" w:color="auto"/>
                <w:left w:val="none" w:sz="0" w:space="0" w:color="auto"/>
                <w:bottom w:val="none" w:sz="0" w:space="0" w:color="auto"/>
                <w:right w:val="none" w:sz="0" w:space="0" w:color="auto"/>
              </w:divBdr>
            </w:div>
          </w:divsChild>
        </w:div>
        <w:div w:id="807891684">
          <w:marLeft w:val="0"/>
          <w:marRight w:val="0"/>
          <w:marTop w:val="0"/>
          <w:marBottom w:val="0"/>
          <w:divBdr>
            <w:top w:val="none" w:sz="0" w:space="0" w:color="auto"/>
            <w:left w:val="none" w:sz="0" w:space="0" w:color="auto"/>
            <w:bottom w:val="none" w:sz="0" w:space="0" w:color="auto"/>
            <w:right w:val="none" w:sz="0" w:space="0" w:color="auto"/>
          </w:divBdr>
          <w:divsChild>
            <w:div w:id="1181817944">
              <w:marLeft w:val="0"/>
              <w:marRight w:val="0"/>
              <w:marTop w:val="0"/>
              <w:marBottom w:val="0"/>
              <w:divBdr>
                <w:top w:val="none" w:sz="0" w:space="0" w:color="auto"/>
                <w:left w:val="none" w:sz="0" w:space="0" w:color="auto"/>
                <w:bottom w:val="none" w:sz="0" w:space="0" w:color="auto"/>
                <w:right w:val="none" w:sz="0" w:space="0" w:color="auto"/>
              </w:divBdr>
            </w:div>
            <w:div w:id="1621065027">
              <w:marLeft w:val="0"/>
              <w:marRight w:val="0"/>
              <w:marTop w:val="0"/>
              <w:marBottom w:val="0"/>
              <w:divBdr>
                <w:top w:val="none" w:sz="0" w:space="0" w:color="auto"/>
                <w:left w:val="none" w:sz="0" w:space="0" w:color="auto"/>
                <w:bottom w:val="none" w:sz="0" w:space="0" w:color="auto"/>
                <w:right w:val="none" w:sz="0" w:space="0" w:color="auto"/>
              </w:divBdr>
            </w:div>
          </w:divsChild>
        </w:div>
        <w:div w:id="1449818116">
          <w:marLeft w:val="0"/>
          <w:marRight w:val="0"/>
          <w:marTop w:val="0"/>
          <w:marBottom w:val="0"/>
          <w:divBdr>
            <w:top w:val="none" w:sz="0" w:space="0" w:color="auto"/>
            <w:left w:val="none" w:sz="0" w:space="0" w:color="auto"/>
            <w:bottom w:val="none" w:sz="0" w:space="0" w:color="auto"/>
            <w:right w:val="none" w:sz="0" w:space="0" w:color="auto"/>
          </w:divBdr>
          <w:divsChild>
            <w:div w:id="1048144350">
              <w:marLeft w:val="0"/>
              <w:marRight w:val="0"/>
              <w:marTop w:val="0"/>
              <w:marBottom w:val="0"/>
              <w:divBdr>
                <w:top w:val="none" w:sz="0" w:space="0" w:color="auto"/>
                <w:left w:val="none" w:sz="0" w:space="0" w:color="auto"/>
                <w:bottom w:val="none" w:sz="0" w:space="0" w:color="auto"/>
                <w:right w:val="none" w:sz="0" w:space="0" w:color="auto"/>
              </w:divBdr>
            </w:div>
            <w:div w:id="28065885">
              <w:marLeft w:val="0"/>
              <w:marRight w:val="0"/>
              <w:marTop w:val="0"/>
              <w:marBottom w:val="0"/>
              <w:divBdr>
                <w:top w:val="none" w:sz="0" w:space="0" w:color="auto"/>
                <w:left w:val="none" w:sz="0" w:space="0" w:color="auto"/>
                <w:bottom w:val="none" w:sz="0" w:space="0" w:color="auto"/>
                <w:right w:val="none" w:sz="0" w:space="0" w:color="auto"/>
              </w:divBdr>
            </w:div>
          </w:divsChild>
        </w:div>
        <w:div w:id="600648330">
          <w:marLeft w:val="0"/>
          <w:marRight w:val="0"/>
          <w:marTop w:val="0"/>
          <w:marBottom w:val="0"/>
          <w:divBdr>
            <w:top w:val="none" w:sz="0" w:space="0" w:color="auto"/>
            <w:left w:val="none" w:sz="0" w:space="0" w:color="auto"/>
            <w:bottom w:val="none" w:sz="0" w:space="0" w:color="auto"/>
            <w:right w:val="none" w:sz="0" w:space="0" w:color="auto"/>
          </w:divBdr>
          <w:divsChild>
            <w:div w:id="1288390906">
              <w:marLeft w:val="0"/>
              <w:marRight w:val="0"/>
              <w:marTop w:val="0"/>
              <w:marBottom w:val="0"/>
              <w:divBdr>
                <w:top w:val="none" w:sz="0" w:space="0" w:color="auto"/>
                <w:left w:val="none" w:sz="0" w:space="0" w:color="auto"/>
                <w:bottom w:val="none" w:sz="0" w:space="0" w:color="auto"/>
                <w:right w:val="none" w:sz="0" w:space="0" w:color="auto"/>
              </w:divBdr>
            </w:div>
            <w:div w:id="920529063">
              <w:marLeft w:val="0"/>
              <w:marRight w:val="0"/>
              <w:marTop w:val="0"/>
              <w:marBottom w:val="0"/>
              <w:divBdr>
                <w:top w:val="none" w:sz="0" w:space="0" w:color="auto"/>
                <w:left w:val="none" w:sz="0" w:space="0" w:color="auto"/>
                <w:bottom w:val="none" w:sz="0" w:space="0" w:color="auto"/>
                <w:right w:val="none" w:sz="0" w:space="0" w:color="auto"/>
              </w:divBdr>
            </w:div>
          </w:divsChild>
        </w:div>
        <w:div w:id="138109371">
          <w:marLeft w:val="0"/>
          <w:marRight w:val="0"/>
          <w:marTop w:val="0"/>
          <w:marBottom w:val="0"/>
          <w:divBdr>
            <w:top w:val="none" w:sz="0" w:space="0" w:color="auto"/>
            <w:left w:val="none" w:sz="0" w:space="0" w:color="auto"/>
            <w:bottom w:val="none" w:sz="0" w:space="0" w:color="auto"/>
            <w:right w:val="none" w:sz="0" w:space="0" w:color="auto"/>
          </w:divBdr>
          <w:divsChild>
            <w:div w:id="88739848">
              <w:marLeft w:val="0"/>
              <w:marRight w:val="0"/>
              <w:marTop w:val="0"/>
              <w:marBottom w:val="0"/>
              <w:divBdr>
                <w:top w:val="none" w:sz="0" w:space="0" w:color="auto"/>
                <w:left w:val="none" w:sz="0" w:space="0" w:color="auto"/>
                <w:bottom w:val="none" w:sz="0" w:space="0" w:color="auto"/>
                <w:right w:val="none" w:sz="0" w:space="0" w:color="auto"/>
              </w:divBdr>
            </w:div>
            <w:div w:id="1839267877">
              <w:marLeft w:val="0"/>
              <w:marRight w:val="0"/>
              <w:marTop w:val="0"/>
              <w:marBottom w:val="0"/>
              <w:divBdr>
                <w:top w:val="none" w:sz="0" w:space="0" w:color="auto"/>
                <w:left w:val="none" w:sz="0" w:space="0" w:color="auto"/>
                <w:bottom w:val="none" w:sz="0" w:space="0" w:color="auto"/>
                <w:right w:val="none" w:sz="0" w:space="0" w:color="auto"/>
              </w:divBdr>
            </w:div>
          </w:divsChild>
        </w:div>
        <w:div w:id="2038003827">
          <w:marLeft w:val="0"/>
          <w:marRight w:val="0"/>
          <w:marTop w:val="0"/>
          <w:marBottom w:val="0"/>
          <w:divBdr>
            <w:top w:val="none" w:sz="0" w:space="0" w:color="auto"/>
            <w:left w:val="none" w:sz="0" w:space="0" w:color="auto"/>
            <w:bottom w:val="none" w:sz="0" w:space="0" w:color="auto"/>
            <w:right w:val="none" w:sz="0" w:space="0" w:color="auto"/>
          </w:divBdr>
          <w:divsChild>
            <w:div w:id="1945189476">
              <w:marLeft w:val="0"/>
              <w:marRight w:val="0"/>
              <w:marTop w:val="0"/>
              <w:marBottom w:val="0"/>
              <w:divBdr>
                <w:top w:val="none" w:sz="0" w:space="0" w:color="auto"/>
                <w:left w:val="none" w:sz="0" w:space="0" w:color="auto"/>
                <w:bottom w:val="none" w:sz="0" w:space="0" w:color="auto"/>
                <w:right w:val="none" w:sz="0" w:space="0" w:color="auto"/>
              </w:divBdr>
            </w:div>
            <w:div w:id="19560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81570">
      <w:bodyDiv w:val="1"/>
      <w:marLeft w:val="0"/>
      <w:marRight w:val="0"/>
      <w:marTop w:val="0"/>
      <w:marBottom w:val="0"/>
      <w:divBdr>
        <w:top w:val="none" w:sz="0" w:space="0" w:color="auto"/>
        <w:left w:val="none" w:sz="0" w:space="0" w:color="auto"/>
        <w:bottom w:val="none" w:sz="0" w:space="0" w:color="auto"/>
        <w:right w:val="none" w:sz="0" w:space="0" w:color="auto"/>
      </w:divBdr>
      <w:divsChild>
        <w:div w:id="1160196208">
          <w:marLeft w:val="0"/>
          <w:marRight w:val="0"/>
          <w:marTop w:val="0"/>
          <w:marBottom w:val="0"/>
          <w:divBdr>
            <w:top w:val="none" w:sz="0" w:space="0" w:color="auto"/>
            <w:left w:val="none" w:sz="0" w:space="0" w:color="auto"/>
            <w:bottom w:val="none" w:sz="0" w:space="0" w:color="auto"/>
            <w:right w:val="none" w:sz="0" w:space="0" w:color="auto"/>
          </w:divBdr>
          <w:divsChild>
            <w:div w:id="983699439">
              <w:marLeft w:val="0"/>
              <w:marRight w:val="0"/>
              <w:marTop w:val="0"/>
              <w:marBottom w:val="0"/>
              <w:divBdr>
                <w:top w:val="none" w:sz="0" w:space="0" w:color="auto"/>
                <w:left w:val="none" w:sz="0" w:space="0" w:color="auto"/>
                <w:bottom w:val="none" w:sz="0" w:space="0" w:color="auto"/>
                <w:right w:val="none" w:sz="0" w:space="0" w:color="auto"/>
              </w:divBdr>
            </w:div>
          </w:divsChild>
        </w:div>
        <w:div w:id="1830124240">
          <w:marLeft w:val="0"/>
          <w:marRight w:val="0"/>
          <w:marTop w:val="0"/>
          <w:marBottom w:val="0"/>
          <w:divBdr>
            <w:top w:val="none" w:sz="0" w:space="0" w:color="auto"/>
            <w:left w:val="none" w:sz="0" w:space="0" w:color="auto"/>
            <w:bottom w:val="none" w:sz="0" w:space="0" w:color="auto"/>
            <w:right w:val="none" w:sz="0" w:space="0" w:color="auto"/>
          </w:divBdr>
          <w:divsChild>
            <w:div w:id="1116947084">
              <w:marLeft w:val="0"/>
              <w:marRight w:val="0"/>
              <w:marTop w:val="0"/>
              <w:marBottom w:val="0"/>
              <w:divBdr>
                <w:top w:val="none" w:sz="0" w:space="0" w:color="auto"/>
                <w:left w:val="none" w:sz="0" w:space="0" w:color="auto"/>
                <w:bottom w:val="none" w:sz="0" w:space="0" w:color="auto"/>
                <w:right w:val="none" w:sz="0" w:space="0" w:color="auto"/>
              </w:divBdr>
            </w:div>
            <w:div w:id="217012667">
              <w:marLeft w:val="0"/>
              <w:marRight w:val="0"/>
              <w:marTop w:val="0"/>
              <w:marBottom w:val="0"/>
              <w:divBdr>
                <w:top w:val="none" w:sz="0" w:space="0" w:color="auto"/>
                <w:left w:val="none" w:sz="0" w:space="0" w:color="auto"/>
                <w:bottom w:val="none" w:sz="0" w:space="0" w:color="auto"/>
                <w:right w:val="none" w:sz="0" w:space="0" w:color="auto"/>
              </w:divBdr>
            </w:div>
          </w:divsChild>
        </w:div>
        <w:div w:id="1007901150">
          <w:marLeft w:val="0"/>
          <w:marRight w:val="0"/>
          <w:marTop w:val="0"/>
          <w:marBottom w:val="0"/>
          <w:divBdr>
            <w:top w:val="none" w:sz="0" w:space="0" w:color="auto"/>
            <w:left w:val="none" w:sz="0" w:space="0" w:color="auto"/>
            <w:bottom w:val="none" w:sz="0" w:space="0" w:color="auto"/>
            <w:right w:val="none" w:sz="0" w:space="0" w:color="auto"/>
          </w:divBdr>
          <w:divsChild>
            <w:div w:id="519468011">
              <w:marLeft w:val="0"/>
              <w:marRight w:val="0"/>
              <w:marTop w:val="0"/>
              <w:marBottom w:val="0"/>
              <w:divBdr>
                <w:top w:val="none" w:sz="0" w:space="0" w:color="auto"/>
                <w:left w:val="none" w:sz="0" w:space="0" w:color="auto"/>
                <w:bottom w:val="none" w:sz="0" w:space="0" w:color="auto"/>
                <w:right w:val="none" w:sz="0" w:space="0" w:color="auto"/>
              </w:divBdr>
            </w:div>
          </w:divsChild>
        </w:div>
        <w:div w:id="1170100397">
          <w:marLeft w:val="0"/>
          <w:marRight w:val="0"/>
          <w:marTop w:val="0"/>
          <w:marBottom w:val="0"/>
          <w:divBdr>
            <w:top w:val="none" w:sz="0" w:space="0" w:color="auto"/>
            <w:left w:val="none" w:sz="0" w:space="0" w:color="auto"/>
            <w:bottom w:val="none" w:sz="0" w:space="0" w:color="auto"/>
            <w:right w:val="none" w:sz="0" w:space="0" w:color="auto"/>
          </w:divBdr>
          <w:divsChild>
            <w:div w:id="1056661672">
              <w:marLeft w:val="0"/>
              <w:marRight w:val="0"/>
              <w:marTop w:val="0"/>
              <w:marBottom w:val="0"/>
              <w:divBdr>
                <w:top w:val="none" w:sz="0" w:space="0" w:color="auto"/>
                <w:left w:val="none" w:sz="0" w:space="0" w:color="auto"/>
                <w:bottom w:val="none" w:sz="0" w:space="0" w:color="auto"/>
                <w:right w:val="none" w:sz="0" w:space="0" w:color="auto"/>
              </w:divBdr>
            </w:div>
            <w:div w:id="588469713">
              <w:marLeft w:val="0"/>
              <w:marRight w:val="0"/>
              <w:marTop w:val="0"/>
              <w:marBottom w:val="0"/>
              <w:divBdr>
                <w:top w:val="none" w:sz="0" w:space="0" w:color="auto"/>
                <w:left w:val="none" w:sz="0" w:space="0" w:color="auto"/>
                <w:bottom w:val="none" w:sz="0" w:space="0" w:color="auto"/>
                <w:right w:val="none" w:sz="0" w:space="0" w:color="auto"/>
              </w:divBdr>
            </w:div>
          </w:divsChild>
        </w:div>
        <w:div w:id="1208183188">
          <w:marLeft w:val="0"/>
          <w:marRight w:val="0"/>
          <w:marTop w:val="0"/>
          <w:marBottom w:val="0"/>
          <w:divBdr>
            <w:top w:val="none" w:sz="0" w:space="0" w:color="auto"/>
            <w:left w:val="none" w:sz="0" w:space="0" w:color="auto"/>
            <w:bottom w:val="none" w:sz="0" w:space="0" w:color="auto"/>
            <w:right w:val="none" w:sz="0" w:space="0" w:color="auto"/>
          </w:divBdr>
          <w:divsChild>
            <w:div w:id="1353343484">
              <w:marLeft w:val="0"/>
              <w:marRight w:val="0"/>
              <w:marTop w:val="0"/>
              <w:marBottom w:val="0"/>
              <w:divBdr>
                <w:top w:val="none" w:sz="0" w:space="0" w:color="auto"/>
                <w:left w:val="none" w:sz="0" w:space="0" w:color="auto"/>
                <w:bottom w:val="none" w:sz="0" w:space="0" w:color="auto"/>
                <w:right w:val="none" w:sz="0" w:space="0" w:color="auto"/>
              </w:divBdr>
            </w:div>
            <w:div w:id="412094206">
              <w:marLeft w:val="0"/>
              <w:marRight w:val="0"/>
              <w:marTop w:val="0"/>
              <w:marBottom w:val="0"/>
              <w:divBdr>
                <w:top w:val="none" w:sz="0" w:space="0" w:color="auto"/>
                <w:left w:val="none" w:sz="0" w:space="0" w:color="auto"/>
                <w:bottom w:val="none" w:sz="0" w:space="0" w:color="auto"/>
                <w:right w:val="none" w:sz="0" w:space="0" w:color="auto"/>
              </w:divBdr>
            </w:div>
            <w:div w:id="180247444">
              <w:marLeft w:val="0"/>
              <w:marRight w:val="0"/>
              <w:marTop w:val="0"/>
              <w:marBottom w:val="0"/>
              <w:divBdr>
                <w:top w:val="none" w:sz="0" w:space="0" w:color="auto"/>
                <w:left w:val="none" w:sz="0" w:space="0" w:color="auto"/>
                <w:bottom w:val="none" w:sz="0" w:space="0" w:color="auto"/>
                <w:right w:val="none" w:sz="0" w:space="0" w:color="auto"/>
              </w:divBdr>
            </w:div>
            <w:div w:id="1541284985">
              <w:marLeft w:val="0"/>
              <w:marRight w:val="0"/>
              <w:marTop w:val="0"/>
              <w:marBottom w:val="0"/>
              <w:divBdr>
                <w:top w:val="none" w:sz="0" w:space="0" w:color="auto"/>
                <w:left w:val="none" w:sz="0" w:space="0" w:color="auto"/>
                <w:bottom w:val="none" w:sz="0" w:space="0" w:color="auto"/>
                <w:right w:val="none" w:sz="0" w:space="0" w:color="auto"/>
              </w:divBdr>
            </w:div>
          </w:divsChild>
        </w:div>
        <w:div w:id="798569741">
          <w:marLeft w:val="0"/>
          <w:marRight w:val="0"/>
          <w:marTop w:val="0"/>
          <w:marBottom w:val="0"/>
          <w:divBdr>
            <w:top w:val="none" w:sz="0" w:space="0" w:color="auto"/>
            <w:left w:val="none" w:sz="0" w:space="0" w:color="auto"/>
            <w:bottom w:val="none" w:sz="0" w:space="0" w:color="auto"/>
            <w:right w:val="none" w:sz="0" w:space="0" w:color="auto"/>
          </w:divBdr>
          <w:divsChild>
            <w:div w:id="187762026">
              <w:marLeft w:val="0"/>
              <w:marRight w:val="0"/>
              <w:marTop w:val="0"/>
              <w:marBottom w:val="0"/>
              <w:divBdr>
                <w:top w:val="none" w:sz="0" w:space="0" w:color="auto"/>
                <w:left w:val="none" w:sz="0" w:space="0" w:color="auto"/>
                <w:bottom w:val="none" w:sz="0" w:space="0" w:color="auto"/>
                <w:right w:val="none" w:sz="0" w:space="0" w:color="auto"/>
              </w:divBdr>
            </w:div>
            <w:div w:id="994912737">
              <w:marLeft w:val="0"/>
              <w:marRight w:val="0"/>
              <w:marTop w:val="0"/>
              <w:marBottom w:val="0"/>
              <w:divBdr>
                <w:top w:val="none" w:sz="0" w:space="0" w:color="auto"/>
                <w:left w:val="none" w:sz="0" w:space="0" w:color="auto"/>
                <w:bottom w:val="none" w:sz="0" w:space="0" w:color="auto"/>
                <w:right w:val="none" w:sz="0" w:space="0" w:color="auto"/>
              </w:divBdr>
            </w:div>
          </w:divsChild>
        </w:div>
        <w:div w:id="550457362">
          <w:marLeft w:val="0"/>
          <w:marRight w:val="0"/>
          <w:marTop w:val="0"/>
          <w:marBottom w:val="0"/>
          <w:divBdr>
            <w:top w:val="none" w:sz="0" w:space="0" w:color="auto"/>
            <w:left w:val="none" w:sz="0" w:space="0" w:color="auto"/>
            <w:bottom w:val="none" w:sz="0" w:space="0" w:color="auto"/>
            <w:right w:val="none" w:sz="0" w:space="0" w:color="auto"/>
          </w:divBdr>
          <w:divsChild>
            <w:div w:id="1084448312">
              <w:marLeft w:val="0"/>
              <w:marRight w:val="0"/>
              <w:marTop w:val="0"/>
              <w:marBottom w:val="0"/>
              <w:divBdr>
                <w:top w:val="none" w:sz="0" w:space="0" w:color="auto"/>
                <w:left w:val="none" w:sz="0" w:space="0" w:color="auto"/>
                <w:bottom w:val="none" w:sz="0" w:space="0" w:color="auto"/>
                <w:right w:val="none" w:sz="0" w:space="0" w:color="auto"/>
              </w:divBdr>
            </w:div>
            <w:div w:id="950549993">
              <w:marLeft w:val="0"/>
              <w:marRight w:val="0"/>
              <w:marTop w:val="0"/>
              <w:marBottom w:val="0"/>
              <w:divBdr>
                <w:top w:val="none" w:sz="0" w:space="0" w:color="auto"/>
                <w:left w:val="none" w:sz="0" w:space="0" w:color="auto"/>
                <w:bottom w:val="none" w:sz="0" w:space="0" w:color="auto"/>
                <w:right w:val="none" w:sz="0" w:space="0" w:color="auto"/>
              </w:divBdr>
            </w:div>
          </w:divsChild>
        </w:div>
        <w:div w:id="1393504373">
          <w:marLeft w:val="0"/>
          <w:marRight w:val="0"/>
          <w:marTop w:val="0"/>
          <w:marBottom w:val="0"/>
          <w:divBdr>
            <w:top w:val="none" w:sz="0" w:space="0" w:color="auto"/>
            <w:left w:val="none" w:sz="0" w:space="0" w:color="auto"/>
            <w:bottom w:val="none" w:sz="0" w:space="0" w:color="auto"/>
            <w:right w:val="none" w:sz="0" w:space="0" w:color="auto"/>
          </w:divBdr>
          <w:divsChild>
            <w:div w:id="1299148803">
              <w:marLeft w:val="0"/>
              <w:marRight w:val="0"/>
              <w:marTop w:val="0"/>
              <w:marBottom w:val="0"/>
              <w:divBdr>
                <w:top w:val="none" w:sz="0" w:space="0" w:color="auto"/>
                <w:left w:val="none" w:sz="0" w:space="0" w:color="auto"/>
                <w:bottom w:val="none" w:sz="0" w:space="0" w:color="auto"/>
                <w:right w:val="none" w:sz="0" w:space="0" w:color="auto"/>
              </w:divBdr>
            </w:div>
            <w:div w:id="443423592">
              <w:marLeft w:val="0"/>
              <w:marRight w:val="0"/>
              <w:marTop w:val="0"/>
              <w:marBottom w:val="0"/>
              <w:divBdr>
                <w:top w:val="none" w:sz="0" w:space="0" w:color="auto"/>
                <w:left w:val="none" w:sz="0" w:space="0" w:color="auto"/>
                <w:bottom w:val="none" w:sz="0" w:space="0" w:color="auto"/>
                <w:right w:val="none" w:sz="0" w:space="0" w:color="auto"/>
              </w:divBdr>
            </w:div>
            <w:div w:id="1476147528">
              <w:marLeft w:val="0"/>
              <w:marRight w:val="0"/>
              <w:marTop w:val="0"/>
              <w:marBottom w:val="0"/>
              <w:divBdr>
                <w:top w:val="none" w:sz="0" w:space="0" w:color="auto"/>
                <w:left w:val="none" w:sz="0" w:space="0" w:color="auto"/>
                <w:bottom w:val="none" w:sz="0" w:space="0" w:color="auto"/>
                <w:right w:val="none" w:sz="0" w:space="0" w:color="auto"/>
              </w:divBdr>
            </w:div>
            <w:div w:id="1101221492">
              <w:marLeft w:val="0"/>
              <w:marRight w:val="0"/>
              <w:marTop w:val="0"/>
              <w:marBottom w:val="0"/>
              <w:divBdr>
                <w:top w:val="none" w:sz="0" w:space="0" w:color="auto"/>
                <w:left w:val="none" w:sz="0" w:space="0" w:color="auto"/>
                <w:bottom w:val="none" w:sz="0" w:space="0" w:color="auto"/>
                <w:right w:val="none" w:sz="0" w:space="0" w:color="auto"/>
              </w:divBdr>
            </w:div>
          </w:divsChild>
        </w:div>
        <w:div w:id="1721587178">
          <w:marLeft w:val="0"/>
          <w:marRight w:val="0"/>
          <w:marTop w:val="0"/>
          <w:marBottom w:val="0"/>
          <w:divBdr>
            <w:top w:val="none" w:sz="0" w:space="0" w:color="auto"/>
            <w:left w:val="none" w:sz="0" w:space="0" w:color="auto"/>
            <w:bottom w:val="none" w:sz="0" w:space="0" w:color="auto"/>
            <w:right w:val="none" w:sz="0" w:space="0" w:color="auto"/>
          </w:divBdr>
          <w:divsChild>
            <w:div w:id="526917519">
              <w:marLeft w:val="0"/>
              <w:marRight w:val="0"/>
              <w:marTop w:val="0"/>
              <w:marBottom w:val="0"/>
              <w:divBdr>
                <w:top w:val="none" w:sz="0" w:space="0" w:color="auto"/>
                <w:left w:val="none" w:sz="0" w:space="0" w:color="auto"/>
                <w:bottom w:val="none" w:sz="0" w:space="0" w:color="auto"/>
                <w:right w:val="none" w:sz="0" w:space="0" w:color="auto"/>
              </w:divBdr>
            </w:div>
            <w:div w:id="1179004894">
              <w:marLeft w:val="0"/>
              <w:marRight w:val="0"/>
              <w:marTop w:val="0"/>
              <w:marBottom w:val="0"/>
              <w:divBdr>
                <w:top w:val="none" w:sz="0" w:space="0" w:color="auto"/>
                <w:left w:val="none" w:sz="0" w:space="0" w:color="auto"/>
                <w:bottom w:val="none" w:sz="0" w:space="0" w:color="auto"/>
                <w:right w:val="none" w:sz="0" w:space="0" w:color="auto"/>
              </w:divBdr>
            </w:div>
          </w:divsChild>
        </w:div>
        <w:div w:id="796339722">
          <w:marLeft w:val="0"/>
          <w:marRight w:val="0"/>
          <w:marTop w:val="0"/>
          <w:marBottom w:val="0"/>
          <w:divBdr>
            <w:top w:val="none" w:sz="0" w:space="0" w:color="auto"/>
            <w:left w:val="none" w:sz="0" w:space="0" w:color="auto"/>
            <w:bottom w:val="none" w:sz="0" w:space="0" w:color="auto"/>
            <w:right w:val="none" w:sz="0" w:space="0" w:color="auto"/>
          </w:divBdr>
          <w:divsChild>
            <w:div w:id="550771286">
              <w:marLeft w:val="0"/>
              <w:marRight w:val="0"/>
              <w:marTop w:val="0"/>
              <w:marBottom w:val="0"/>
              <w:divBdr>
                <w:top w:val="none" w:sz="0" w:space="0" w:color="auto"/>
                <w:left w:val="none" w:sz="0" w:space="0" w:color="auto"/>
                <w:bottom w:val="none" w:sz="0" w:space="0" w:color="auto"/>
                <w:right w:val="none" w:sz="0" w:space="0" w:color="auto"/>
              </w:divBdr>
            </w:div>
            <w:div w:id="1429421532">
              <w:marLeft w:val="0"/>
              <w:marRight w:val="0"/>
              <w:marTop w:val="0"/>
              <w:marBottom w:val="0"/>
              <w:divBdr>
                <w:top w:val="none" w:sz="0" w:space="0" w:color="auto"/>
                <w:left w:val="none" w:sz="0" w:space="0" w:color="auto"/>
                <w:bottom w:val="none" w:sz="0" w:space="0" w:color="auto"/>
                <w:right w:val="none" w:sz="0" w:space="0" w:color="auto"/>
              </w:divBdr>
            </w:div>
          </w:divsChild>
        </w:div>
        <w:div w:id="655651381">
          <w:marLeft w:val="0"/>
          <w:marRight w:val="0"/>
          <w:marTop w:val="0"/>
          <w:marBottom w:val="0"/>
          <w:divBdr>
            <w:top w:val="none" w:sz="0" w:space="0" w:color="auto"/>
            <w:left w:val="none" w:sz="0" w:space="0" w:color="auto"/>
            <w:bottom w:val="none" w:sz="0" w:space="0" w:color="auto"/>
            <w:right w:val="none" w:sz="0" w:space="0" w:color="auto"/>
          </w:divBdr>
          <w:divsChild>
            <w:div w:id="376247819">
              <w:marLeft w:val="0"/>
              <w:marRight w:val="0"/>
              <w:marTop w:val="0"/>
              <w:marBottom w:val="0"/>
              <w:divBdr>
                <w:top w:val="none" w:sz="0" w:space="0" w:color="auto"/>
                <w:left w:val="none" w:sz="0" w:space="0" w:color="auto"/>
                <w:bottom w:val="none" w:sz="0" w:space="0" w:color="auto"/>
                <w:right w:val="none" w:sz="0" w:space="0" w:color="auto"/>
              </w:divBdr>
            </w:div>
            <w:div w:id="591816962">
              <w:marLeft w:val="0"/>
              <w:marRight w:val="0"/>
              <w:marTop w:val="0"/>
              <w:marBottom w:val="0"/>
              <w:divBdr>
                <w:top w:val="none" w:sz="0" w:space="0" w:color="auto"/>
                <w:left w:val="none" w:sz="0" w:space="0" w:color="auto"/>
                <w:bottom w:val="none" w:sz="0" w:space="0" w:color="auto"/>
                <w:right w:val="none" w:sz="0" w:space="0" w:color="auto"/>
              </w:divBdr>
            </w:div>
            <w:div w:id="1770470556">
              <w:marLeft w:val="0"/>
              <w:marRight w:val="0"/>
              <w:marTop w:val="0"/>
              <w:marBottom w:val="0"/>
              <w:divBdr>
                <w:top w:val="none" w:sz="0" w:space="0" w:color="auto"/>
                <w:left w:val="none" w:sz="0" w:space="0" w:color="auto"/>
                <w:bottom w:val="none" w:sz="0" w:space="0" w:color="auto"/>
                <w:right w:val="none" w:sz="0" w:space="0" w:color="auto"/>
              </w:divBdr>
            </w:div>
            <w:div w:id="1538739383">
              <w:marLeft w:val="0"/>
              <w:marRight w:val="0"/>
              <w:marTop w:val="0"/>
              <w:marBottom w:val="0"/>
              <w:divBdr>
                <w:top w:val="none" w:sz="0" w:space="0" w:color="auto"/>
                <w:left w:val="none" w:sz="0" w:space="0" w:color="auto"/>
                <w:bottom w:val="none" w:sz="0" w:space="0" w:color="auto"/>
                <w:right w:val="none" w:sz="0" w:space="0" w:color="auto"/>
              </w:divBdr>
            </w:div>
            <w:div w:id="1365906384">
              <w:marLeft w:val="0"/>
              <w:marRight w:val="0"/>
              <w:marTop w:val="0"/>
              <w:marBottom w:val="0"/>
              <w:divBdr>
                <w:top w:val="none" w:sz="0" w:space="0" w:color="auto"/>
                <w:left w:val="none" w:sz="0" w:space="0" w:color="auto"/>
                <w:bottom w:val="none" w:sz="0" w:space="0" w:color="auto"/>
                <w:right w:val="none" w:sz="0" w:space="0" w:color="auto"/>
              </w:divBdr>
            </w:div>
          </w:divsChild>
        </w:div>
        <w:div w:id="936518874">
          <w:marLeft w:val="0"/>
          <w:marRight w:val="0"/>
          <w:marTop w:val="0"/>
          <w:marBottom w:val="0"/>
          <w:divBdr>
            <w:top w:val="none" w:sz="0" w:space="0" w:color="auto"/>
            <w:left w:val="none" w:sz="0" w:space="0" w:color="auto"/>
            <w:bottom w:val="none" w:sz="0" w:space="0" w:color="auto"/>
            <w:right w:val="none" w:sz="0" w:space="0" w:color="auto"/>
          </w:divBdr>
          <w:divsChild>
            <w:div w:id="35812553">
              <w:marLeft w:val="0"/>
              <w:marRight w:val="0"/>
              <w:marTop w:val="0"/>
              <w:marBottom w:val="0"/>
              <w:divBdr>
                <w:top w:val="none" w:sz="0" w:space="0" w:color="auto"/>
                <w:left w:val="none" w:sz="0" w:space="0" w:color="auto"/>
                <w:bottom w:val="none" w:sz="0" w:space="0" w:color="auto"/>
                <w:right w:val="none" w:sz="0" w:space="0" w:color="auto"/>
              </w:divBdr>
            </w:div>
            <w:div w:id="2119979505">
              <w:marLeft w:val="0"/>
              <w:marRight w:val="0"/>
              <w:marTop w:val="0"/>
              <w:marBottom w:val="0"/>
              <w:divBdr>
                <w:top w:val="none" w:sz="0" w:space="0" w:color="auto"/>
                <w:left w:val="none" w:sz="0" w:space="0" w:color="auto"/>
                <w:bottom w:val="none" w:sz="0" w:space="0" w:color="auto"/>
                <w:right w:val="none" w:sz="0" w:space="0" w:color="auto"/>
              </w:divBdr>
            </w:div>
          </w:divsChild>
        </w:div>
        <w:div w:id="423915300">
          <w:marLeft w:val="0"/>
          <w:marRight w:val="0"/>
          <w:marTop w:val="0"/>
          <w:marBottom w:val="0"/>
          <w:divBdr>
            <w:top w:val="none" w:sz="0" w:space="0" w:color="auto"/>
            <w:left w:val="none" w:sz="0" w:space="0" w:color="auto"/>
            <w:bottom w:val="none" w:sz="0" w:space="0" w:color="auto"/>
            <w:right w:val="none" w:sz="0" w:space="0" w:color="auto"/>
          </w:divBdr>
          <w:divsChild>
            <w:div w:id="1068653435">
              <w:marLeft w:val="0"/>
              <w:marRight w:val="0"/>
              <w:marTop w:val="0"/>
              <w:marBottom w:val="0"/>
              <w:divBdr>
                <w:top w:val="none" w:sz="0" w:space="0" w:color="auto"/>
                <w:left w:val="none" w:sz="0" w:space="0" w:color="auto"/>
                <w:bottom w:val="none" w:sz="0" w:space="0" w:color="auto"/>
                <w:right w:val="none" w:sz="0" w:space="0" w:color="auto"/>
              </w:divBdr>
            </w:div>
            <w:div w:id="742526851">
              <w:marLeft w:val="0"/>
              <w:marRight w:val="0"/>
              <w:marTop w:val="0"/>
              <w:marBottom w:val="0"/>
              <w:divBdr>
                <w:top w:val="none" w:sz="0" w:space="0" w:color="auto"/>
                <w:left w:val="none" w:sz="0" w:space="0" w:color="auto"/>
                <w:bottom w:val="none" w:sz="0" w:space="0" w:color="auto"/>
                <w:right w:val="none" w:sz="0" w:space="0" w:color="auto"/>
              </w:divBdr>
            </w:div>
          </w:divsChild>
        </w:div>
        <w:div w:id="756755586">
          <w:marLeft w:val="0"/>
          <w:marRight w:val="0"/>
          <w:marTop w:val="0"/>
          <w:marBottom w:val="0"/>
          <w:divBdr>
            <w:top w:val="none" w:sz="0" w:space="0" w:color="auto"/>
            <w:left w:val="none" w:sz="0" w:space="0" w:color="auto"/>
            <w:bottom w:val="none" w:sz="0" w:space="0" w:color="auto"/>
            <w:right w:val="none" w:sz="0" w:space="0" w:color="auto"/>
          </w:divBdr>
          <w:divsChild>
            <w:div w:id="1025013841">
              <w:marLeft w:val="0"/>
              <w:marRight w:val="0"/>
              <w:marTop w:val="0"/>
              <w:marBottom w:val="0"/>
              <w:divBdr>
                <w:top w:val="none" w:sz="0" w:space="0" w:color="auto"/>
                <w:left w:val="none" w:sz="0" w:space="0" w:color="auto"/>
                <w:bottom w:val="none" w:sz="0" w:space="0" w:color="auto"/>
                <w:right w:val="none" w:sz="0" w:space="0" w:color="auto"/>
              </w:divBdr>
            </w:div>
            <w:div w:id="476845994">
              <w:marLeft w:val="0"/>
              <w:marRight w:val="0"/>
              <w:marTop w:val="0"/>
              <w:marBottom w:val="0"/>
              <w:divBdr>
                <w:top w:val="none" w:sz="0" w:space="0" w:color="auto"/>
                <w:left w:val="none" w:sz="0" w:space="0" w:color="auto"/>
                <w:bottom w:val="none" w:sz="0" w:space="0" w:color="auto"/>
                <w:right w:val="none" w:sz="0" w:space="0" w:color="auto"/>
              </w:divBdr>
            </w:div>
            <w:div w:id="1460606856">
              <w:marLeft w:val="0"/>
              <w:marRight w:val="0"/>
              <w:marTop w:val="0"/>
              <w:marBottom w:val="0"/>
              <w:divBdr>
                <w:top w:val="none" w:sz="0" w:space="0" w:color="auto"/>
                <w:left w:val="none" w:sz="0" w:space="0" w:color="auto"/>
                <w:bottom w:val="none" w:sz="0" w:space="0" w:color="auto"/>
                <w:right w:val="none" w:sz="0" w:space="0" w:color="auto"/>
              </w:divBdr>
            </w:div>
            <w:div w:id="1837836962">
              <w:marLeft w:val="0"/>
              <w:marRight w:val="0"/>
              <w:marTop w:val="0"/>
              <w:marBottom w:val="0"/>
              <w:divBdr>
                <w:top w:val="none" w:sz="0" w:space="0" w:color="auto"/>
                <w:left w:val="none" w:sz="0" w:space="0" w:color="auto"/>
                <w:bottom w:val="none" w:sz="0" w:space="0" w:color="auto"/>
                <w:right w:val="none" w:sz="0" w:space="0" w:color="auto"/>
              </w:divBdr>
            </w:div>
          </w:divsChild>
        </w:div>
        <w:div w:id="208223976">
          <w:marLeft w:val="0"/>
          <w:marRight w:val="0"/>
          <w:marTop w:val="0"/>
          <w:marBottom w:val="0"/>
          <w:divBdr>
            <w:top w:val="none" w:sz="0" w:space="0" w:color="auto"/>
            <w:left w:val="none" w:sz="0" w:space="0" w:color="auto"/>
            <w:bottom w:val="none" w:sz="0" w:space="0" w:color="auto"/>
            <w:right w:val="none" w:sz="0" w:space="0" w:color="auto"/>
          </w:divBdr>
          <w:divsChild>
            <w:div w:id="87309977">
              <w:marLeft w:val="0"/>
              <w:marRight w:val="0"/>
              <w:marTop w:val="0"/>
              <w:marBottom w:val="0"/>
              <w:divBdr>
                <w:top w:val="none" w:sz="0" w:space="0" w:color="auto"/>
                <w:left w:val="none" w:sz="0" w:space="0" w:color="auto"/>
                <w:bottom w:val="none" w:sz="0" w:space="0" w:color="auto"/>
                <w:right w:val="none" w:sz="0" w:space="0" w:color="auto"/>
              </w:divBdr>
            </w:div>
            <w:div w:id="518815137">
              <w:marLeft w:val="0"/>
              <w:marRight w:val="0"/>
              <w:marTop w:val="0"/>
              <w:marBottom w:val="0"/>
              <w:divBdr>
                <w:top w:val="none" w:sz="0" w:space="0" w:color="auto"/>
                <w:left w:val="none" w:sz="0" w:space="0" w:color="auto"/>
                <w:bottom w:val="none" w:sz="0" w:space="0" w:color="auto"/>
                <w:right w:val="none" w:sz="0" w:space="0" w:color="auto"/>
              </w:divBdr>
            </w:div>
            <w:div w:id="1143698605">
              <w:marLeft w:val="0"/>
              <w:marRight w:val="0"/>
              <w:marTop w:val="0"/>
              <w:marBottom w:val="0"/>
              <w:divBdr>
                <w:top w:val="none" w:sz="0" w:space="0" w:color="auto"/>
                <w:left w:val="none" w:sz="0" w:space="0" w:color="auto"/>
                <w:bottom w:val="none" w:sz="0" w:space="0" w:color="auto"/>
                <w:right w:val="none" w:sz="0" w:space="0" w:color="auto"/>
              </w:divBdr>
            </w:div>
            <w:div w:id="1147933871">
              <w:marLeft w:val="0"/>
              <w:marRight w:val="0"/>
              <w:marTop w:val="0"/>
              <w:marBottom w:val="0"/>
              <w:divBdr>
                <w:top w:val="none" w:sz="0" w:space="0" w:color="auto"/>
                <w:left w:val="none" w:sz="0" w:space="0" w:color="auto"/>
                <w:bottom w:val="none" w:sz="0" w:space="0" w:color="auto"/>
                <w:right w:val="none" w:sz="0" w:space="0" w:color="auto"/>
              </w:divBdr>
            </w:div>
          </w:divsChild>
        </w:div>
        <w:div w:id="793134846">
          <w:marLeft w:val="0"/>
          <w:marRight w:val="0"/>
          <w:marTop w:val="0"/>
          <w:marBottom w:val="0"/>
          <w:divBdr>
            <w:top w:val="none" w:sz="0" w:space="0" w:color="auto"/>
            <w:left w:val="none" w:sz="0" w:space="0" w:color="auto"/>
            <w:bottom w:val="none" w:sz="0" w:space="0" w:color="auto"/>
            <w:right w:val="none" w:sz="0" w:space="0" w:color="auto"/>
          </w:divBdr>
          <w:divsChild>
            <w:div w:id="1634630282">
              <w:marLeft w:val="0"/>
              <w:marRight w:val="0"/>
              <w:marTop w:val="0"/>
              <w:marBottom w:val="0"/>
              <w:divBdr>
                <w:top w:val="none" w:sz="0" w:space="0" w:color="auto"/>
                <w:left w:val="none" w:sz="0" w:space="0" w:color="auto"/>
                <w:bottom w:val="none" w:sz="0" w:space="0" w:color="auto"/>
                <w:right w:val="none" w:sz="0" w:space="0" w:color="auto"/>
              </w:divBdr>
            </w:div>
          </w:divsChild>
        </w:div>
        <w:div w:id="413821997">
          <w:marLeft w:val="0"/>
          <w:marRight w:val="0"/>
          <w:marTop w:val="0"/>
          <w:marBottom w:val="0"/>
          <w:divBdr>
            <w:top w:val="none" w:sz="0" w:space="0" w:color="auto"/>
            <w:left w:val="none" w:sz="0" w:space="0" w:color="auto"/>
            <w:bottom w:val="none" w:sz="0" w:space="0" w:color="auto"/>
            <w:right w:val="none" w:sz="0" w:space="0" w:color="auto"/>
          </w:divBdr>
          <w:divsChild>
            <w:div w:id="296688238">
              <w:marLeft w:val="0"/>
              <w:marRight w:val="0"/>
              <w:marTop w:val="0"/>
              <w:marBottom w:val="0"/>
              <w:divBdr>
                <w:top w:val="none" w:sz="0" w:space="0" w:color="auto"/>
                <w:left w:val="none" w:sz="0" w:space="0" w:color="auto"/>
                <w:bottom w:val="none" w:sz="0" w:space="0" w:color="auto"/>
                <w:right w:val="none" w:sz="0" w:space="0" w:color="auto"/>
              </w:divBdr>
            </w:div>
            <w:div w:id="10182837">
              <w:marLeft w:val="0"/>
              <w:marRight w:val="0"/>
              <w:marTop w:val="0"/>
              <w:marBottom w:val="0"/>
              <w:divBdr>
                <w:top w:val="none" w:sz="0" w:space="0" w:color="auto"/>
                <w:left w:val="none" w:sz="0" w:space="0" w:color="auto"/>
                <w:bottom w:val="none" w:sz="0" w:space="0" w:color="auto"/>
                <w:right w:val="none" w:sz="0" w:space="0" w:color="auto"/>
              </w:divBdr>
            </w:div>
          </w:divsChild>
        </w:div>
        <w:div w:id="1402674192">
          <w:marLeft w:val="0"/>
          <w:marRight w:val="0"/>
          <w:marTop w:val="0"/>
          <w:marBottom w:val="0"/>
          <w:divBdr>
            <w:top w:val="none" w:sz="0" w:space="0" w:color="auto"/>
            <w:left w:val="none" w:sz="0" w:space="0" w:color="auto"/>
            <w:bottom w:val="none" w:sz="0" w:space="0" w:color="auto"/>
            <w:right w:val="none" w:sz="0" w:space="0" w:color="auto"/>
          </w:divBdr>
          <w:divsChild>
            <w:div w:id="578951120">
              <w:marLeft w:val="0"/>
              <w:marRight w:val="0"/>
              <w:marTop w:val="0"/>
              <w:marBottom w:val="0"/>
              <w:divBdr>
                <w:top w:val="none" w:sz="0" w:space="0" w:color="auto"/>
                <w:left w:val="none" w:sz="0" w:space="0" w:color="auto"/>
                <w:bottom w:val="none" w:sz="0" w:space="0" w:color="auto"/>
                <w:right w:val="none" w:sz="0" w:space="0" w:color="auto"/>
              </w:divBdr>
            </w:div>
            <w:div w:id="415174092">
              <w:marLeft w:val="0"/>
              <w:marRight w:val="0"/>
              <w:marTop w:val="0"/>
              <w:marBottom w:val="0"/>
              <w:divBdr>
                <w:top w:val="none" w:sz="0" w:space="0" w:color="auto"/>
                <w:left w:val="none" w:sz="0" w:space="0" w:color="auto"/>
                <w:bottom w:val="none" w:sz="0" w:space="0" w:color="auto"/>
                <w:right w:val="none" w:sz="0" w:space="0" w:color="auto"/>
              </w:divBdr>
            </w:div>
          </w:divsChild>
        </w:div>
        <w:div w:id="166016359">
          <w:marLeft w:val="0"/>
          <w:marRight w:val="0"/>
          <w:marTop w:val="0"/>
          <w:marBottom w:val="0"/>
          <w:divBdr>
            <w:top w:val="none" w:sz="0" w:space="0" w:color="auto"/>
            <w:left w:val="none" w:sz="0" w:space="0" w:color="auto"/>
            <w:bottom w:val="none" w:sz="0" w:space="0" w:color="auto"/>
            <w:right w:val="none" w:sz="0" w:space="0" w:color="auto"/>
          </w:divBdr>
          <w:divsChild>
            <w:div w:id="456215212">
              <w:marLeft w:val="0"/>
              <w:marRight w:val="0"/>
              <w:marTop w:val="0"/>
              <w:marBottom w:val="0"/>
              <w:divBdr>
                <w:top w:val="none" w:sz="0" w:space="0" w:color="auto"/>
                <w:left w:val="none" w:sz="0" w:space="0" w:color="auto"/>
                <w:bottom w:val="none" w:sz="0" w:space="0" w:color="auto"/>
                <w:right w:val="none" w:sz="0" w:space="0" w:color="auto"/>
              </w:divBdr>
            </w:div>
            <w:div w:id="1289966655">
              <w:marLeft w:val="0"/>
              <w:marRight w:val="0"/>
              <w:marTop w:val="0"/>
              <w:marBottom w:val="0"/>
              <w:divBdr>
                <w:top w:val="none" w:sz="0" w:space="0" w:color="auto"/>
                <w:left w:val="none" w:sz="0" w:space="0" w:color="auto"/>
                <w:bottom w:val="none" w:sz="0" w:space="0" w:color="auto"/>
                <w:right w:val="none" w:sz="0" w:space="0" w:color="auto"/>
              </w:divBdr>
            </w:div>
          </w:divsChild>
        </w:div>
        <w:div w:id="545022774">
          <w:marLeft w:val="0"/>
          <w:marRight w:val="0"/>
          <w:marTop w:val="0"/>
          <w:marBottom w:val="0"/>
          <w:divBdr>
            <w:top w:val="none" w:sz="0" w:space="0" w:color="auto"/>
            <w:left w:val="none" w:sz="0" w:space="0" w:color="auto"/>
            <w:bottom w:val="none" w:sz="0" w:space="0" w:color="auto"/>
            <w:right w:val="none" w:sz="0" w:space="0" w:color="auto"/>
          </w:divBdr>
          <w:divsChild>
            <w:div w:id="1288969689">
              <w:marLeft w:val="0"/>
              <w:marRight w:val="0"/>
              <w:marTop w:val="0"/>
              <w:marBottom w:val="0"/>
              <w:divBdr>
                <w:top w:val="none" w:sz="0" w:space="0" w:color="auto"/>
                <w:left w:val="none" w:sz="0" w:space="0" w:color="auto"/>
                <w:bottom w:val="none" w:sz="0" w:space="0" w:color="auto"/>
                <w:right w:val="none" w:sz="0" w:space="0" w:color="auto"/>
              </w:divBdr>
            </w:div>
            <w:div w:id="265427100">
              <w:marLeft w:val="0"/>
              <w:marRight w:val="0"/>
              <w:marTop w:val="0"/>
              <w:marBottom w:val="0"/>
              <w:divBdr>
                <w:top w:val="none" w:sz="0" w:space="0" w:color="auto"/>
                <w:left w:val="none" w:sz="0" w:space="0" w:color="auto"/>
                <w:bottom w:val="none" w:sz="0" w:space="0" w:color="auto"/>
                <w:right w:val="none" w:sz="0" w:space="0" w:color="auto"/>
              </w:divBdr>
            </w:div>
          </w:divsChild>
        </w:div>
        <w:div w:id="733163775">
          <w:marLeft w:val="0"/>
          <w:marRight w:val="0"/>
          <w:marTop w:val="0"/>
          <w:marBottom w:val="0"/>
          <w:divBdr>
            <w:top w:val="none" w:sz="0" w:space="0" w:color="auto"/>
            <w:left w:val="none" w:sz="0" w:space="0" w:color="auto"/>
            <w:bottom w:val="none" w:sz="0" w:space="0" w:color="auto"/>
            <w:right w:val="none" w:sz="0" w:space="0" w:color="auto"/>
          </w:divBdr>
          <w:divsChild>
            <w:div w:id="959606670">
              <w:marLeft w:val="0"/>
              <w:marRight w:val="0"/>
              <w:marTop w:val="0"/>
              <w:marBottom w:val="0"/>
              <w:divBdr>
                <w:top w:val="none" w:sz="0" w:space="0" w:color="auto"/>
                <w:left w:val="none" w:sz="0" w:space="0" w:color="auto"/>
                <w:bottom w:val="none" w:sz="0" w:space="0" w:color="auto"/>
                <w:right w:val="none" w:sz="0" w:space="0" w:color="auto"/>
              </w:divBdr>
            </w:div>
            <w:div w:id="100054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a22bcb-4ca4-48ec-809a-9ff8cb412295">
      <Terms xmlns="http://schemas.microsoft.com/office/infopath/2007/PartnerControls"/>
    </lcf76f155ced4ddcb4097134ff3c332f>
    <TaxCatchAll xmlns="55adc43f-48c6-4e8c-ba30-8da7787991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7C9FABD6C9BD418C2F09584709F36D" ma:contentTypeVersion="17" ma:contentTypeDescription="Create a new document." ma:contentTypeScope="" ma:versionID="f105ac994b4a6db2283a919a447ffa81">
  <xsd:schema xmlns:xsd="http://www.w3.org/2001/XMLSchema" xmlns:xs="http://www.w3.org/2001/XMLSchema" xmlns:p="http://schemas.microsoft.com/office/2006/metadata/properties" xmlns:ns2="9ba22bcb-4ca4-48ec-809a-9ff8cb412295" xmlns:ns3="55adc43f-48c6-4e8c-ba30-8da7787991f5" targetNamespace="http://schemas.microsoft.com/office/2006/metadata/properties" ma:root="true" ma:fieldsID="de00e576f33883749545afb1916eeab1" ns2:_="" ns3:_="">
    <xsd:import namespace="9ba22bcb-4ca4-48ec-809a-9ff8cb412295"/>
    <xsd:import namespace="55adc43f-48c6-4e8c-ba30-8da7787991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2bcb-4ca4-48ec-809a-9ff8cb412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fbd112d-59dd-44da-bbbc-bb9972f8a39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adc43f-48c6-4e8c-ba30-8da7787991f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9992d1-f926-410e-b150-22c65c9588e2}" ma:internalName="TaxCatchAll" ma:showField="CatchAllData" ma:web="55adc43f-48c6-4e8c-ba30-8da7787991f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D763E1-2560-4C39-9482-4AA7113BE718}">
  <ds:schemaRefs>
    <ds:schemaRef ds:uri="http://schemas.microsoft.com/office/2006/metadata/properties"/>
    <ds:schemaRef ds:uri="http://schemas.microsoft.com/office/infopath/2007/PartnerControls"/>
    <ds:schemaRef ds:uri="9ba22bcb-4ca4-48ec-809a-9ff8cb412295"/>
    <ds:schemaRef ds:uri="55adc43f-48c6-4e8c-ba30-8da7787991f5"/>
  </ds:schemaRefs>
</ds:datastoreItem>
</file>

<file path=customXml/itemProps2.xml><?xml version="1.0" encoding="utf-8"?>
<ds:datastoreItem xmlns:ds="http://schemas.openxmlformats.org/officeDocument/2006/customXml" ds:itemID="{246FB404-546A-4D1A-9E54-C30878D372F4}">
  <ds:schemaRefs>
    <ds:schemaRef ds:uri="http://schemas.microsoft.com/sharepoint/v3/contenttype/forms"/>
  </ds:schemaRefs>
</ds:datastoreItem>
</file>

<file path=customXml/itemProps3.xml><?xml version="1.0" encoding="utf-8"?>
<ds:datastoreItem xmlns:ds="http://schemas.openxmlformats.org/officeDocument/2006/customXml" ds:itemID="{7B357A03-DE2A-4F56-9AB7-191C39251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2bcb-4ca4-48ec-809a-9ff8cb412295"/>
    <ds:schemaRef ds:uri="55adc43f-48c6-4e8c-ba30-8da778799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Evans</dc:creator>
  <cp:keywords/>
  <dc:description/>
  <cp:lastModifiedBy>Katie Evans</cp:lastModifiedBy>
  <cp:revision>74</cp:revision>
  <dcterms:created xsi:type="dcterms:W3CDTF">2025-05-12T07:45:00Z</dcterms:created>
  <dcterms:modified xsi:type="dcterms:W3CDTF">2025-05-12T09:47:00Z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0x010100EC7C9FABD6C9BD418C2F09584709F36D</vt:lpwstr>
  </property>
  <property fmtid="{D5CDD505-2E9C-101B-9397-08002B2CF9AE}" pid="3" name="MediaServiceImageTags">
    <vt:lpwstr/>
  </property>
</Properties>
</file>